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B49B5" w14:textId="77777777" w:rsidR="00D22D6F" w:rsidRDefault="00D22D6F" w:rsidP="00613F18">
      <w:pPr>
        <w:widowControl w:val="0"/>
        <w:spacing w:after="0" w:line="240" w:lineRule="auto"/>
        <w:jc w:val="center"/>
        <w:rPr>
          <w:rFonts w:ascii="Arial" w:eastAsia="Times New Roman" w:hAnsi="Arial" w:cs="Arial"/>
          <w:b/>
          <w:bCs/>
          <w:color w:val="000000"/>
          <w:kern w:val="28"/>
          <w:sz w:val="96"/>
          <w:szCs w:val="96"/>
          <w:lang w:val="en-US" w:eastAsia="en-GB"/>
          <w14:cntxtAlts/>
        </w:rPr>
      </w:pPr>
    </w:p>
    <w:p w14:paraId="0BD30CA8" w14:textId="2E86C7CA" w:rsidR="00613F18" w:rsidRPr="00613F18" w:rsidRDefault="00613F18" w:rsidP="00613F18">
      <w:pPr>
        <w:widowControl w:val="0"/>
        <w:spacing w:after="0" w:line="240" w:lineRule="auto"/>
        <w:jc w:val="center"/>
        <w:rPr>
          <w:rFonts w:ascii="Arial" w:eastAsia="Times New Roman" w:hAnsi="Arial" w:cs="Arial"/>
          <w:b/>
          <w:bCs/>
          <w:color w:val="000000"/>
          <w:kern w:val="28"/>
          <w:sz w:val="24"/>
          <w:szCs w:val="24"/>
          <w:lang w:val="en-US" w:eastAsia="en-GB"/>
          <w14:cntxtAlts/>
        </w:rPr>
      </w:pPr>
      <w:r w:rsidRPr="00613F18">
        <w:rPr>
          <w:rFonts w:ascii="Arial" w:eastAsia="Times New Roman" w:hAnsi="Arial" w:cs="Arial"/>
          <w:b/>
          <w:bCs/>
          <w:color w:val="000000"/>
          <w:kern w:val="28"/>
          <w:sz w:val="96"/>
          <w:szCs w:val="96"/>
          <w:lang w:val="en-US" w:eastAsia="en-GB"/>
          <w14:cntxtAlts/>
        </w:rPr>
        <w:t>Governors</w:t>
      </w:r>
      <w:r w:rsidR="00506304">
        <w:rPr>
          <w:rFonts w:ascii="Arial" w:eastAsia="Times New Roman" w:hAnsi="Arial" w:cs="Arial"/>
          <w:b/>
          <w:bCs/>
          <w:color w:val="000000"/>
          <w:kern w:val="28"/>
          <w:sz w:val="96"/>
          <w:szCs w:val="96"/>
          <w:lang w:val="en-US" w:eastAsia="en-GB"/>
          <w14:cntxtAlts/>
        </w:rPr>
        <w:t xml:space="preserve"> Pack</w:t>
      </w:r>
    </w:p>
    <w:p w14:paraId="3A992F3F" w14:textId="19590699" w:rsidR="00613F18" w:rsidRPr="00613F18" w:rsidRDefault="00613F18" w:rsidP="00613F18">
      <w:pPr>
        <w:widowControl w:val="0"/>
        <w:spacing w:after="0" w:line="240" w:lineRule="auto"/>
        <w:jc w:val="center"/>
        <w:rPr>
          <w:rFonts w:ascii="Arial" w:eastAsia="Times New Roman" w:hAnsi="Arial" w:cs="Arial"/>
          <w:color w:val="000000"/>
          <w:kern w:val="28"/>
          <w:sz w:val="40"/>
          <w:szCs w:val="40"/>
          <w:lang w:val="en-US" w:eastAsia="en-GB"/>
          <w14:cntxtAlts/>
        </w:rPr>
      </w:pPr>
    </w:p>
    <w:p w14:paraId="21B64FCB" w14:textId="075ED774" w:rsidR="00613F18" w:rsidRPr="00613F18" w:rsidRDefault="00613F18" w:rsidP="00613F18">
      <w:pPr>
        <w:widowControl w:val="0"/>
        <w:spacing w:after="0" w:line="240" w:lineRule="auto"/>
        <w:jc w:val="center"/>
        <w:rPr>
          <w:rFonts w:ascii="Arial" w:eastAsia="Times New Roman" w:hAnsi="Arial" w:cs="Arial"/>
          <w:color w:val="000000"/>
          <w:kern w:val="28"/>
          <w:sz w:val="24"/>
          <w:szCs w:val="24"/>
          <w:lang w:val="en-US" w:eastAsia="en-GB"/>
          <w14:cntxtAlts/>
        </w:rPr>
      </w:pPr>
    </w:p>
    <w:p w14:paraId="61D3863F" w14:textId="3F4FC627" w:rsidR="00613F18" w:rsidRPr="00396E74" w:rsidRDefault="00506304" w:rsidP="00613F18">
      <w:pPr>
        <w:widowControl w:val="0"/>
        <w:spacing w:after="0" w:line="240" w:lineRule="auto"/>
        <w:jc w:val="center"/>
        <w:rPr>
          <w:rFonts w:ascii="Arial" w:eastAsia="Times New Roman" w:hAnsi="Arial" w:cs="Arial"/>
          <w:b/>
          <w:bCs/>
          <w:color w:val="2F5496" w:themeColor="accent1" w:themeShade="BF"/>
          <w:kern w:val="28"/>
          <w:sz w:val="52"/>
          <w:szCs w:val="52"/>
          <w:lang w:val="en-US" w:eastAsia="en-GB"/>
          <w14:cntxtAlts/>
        </w:rPr>
      </w:pPr>
      <w:r w:rsidRPr="00396E74">
        <w:rPr>
          <w:rFonts w:ascii="Arial" w:eastAsia="Times New Roman" w:hAnsi="Arial" w:cs="Arial"/>
          <w:b/>
          <w:bCs/>
          <w:color w:val="2F5496" w:themeColor="accent1" w:themeShade="BF"/>
          <w:kern w:val="28"/>
          <w:sz w:val="52"/>
          <w:szCs w:val="52"/>
          <w:lang w:val="en-US" w:eastAsia="en-GB"/>
          <w14:cntxtAlts/>
        </w:rPr>
        <w:t>Holmer Lake Primary School</w:t>
      </w:r>
    </w:p>
    <w:p w14:paraId="0B849522" w14:textId="77777777" w:rsidR="00506304" w:rsidRPr="00613F18" w:rsidRDefault="00506304" w:rsidP="00613F18">
      <w:pPr>
        <w:widowControl w:val="0"/>
        <w:spacing w:after="0" w:line="240" w:lineRule="auto"/>
        <w:jc w:val="center"/>
        <w:rPr>
          <w:rFonts w:ascii="Arial" w:eastAsia="Times New Roman" w:hAnsi="Arial" w:cs="Arial"/>
          <w:color w:val="000000"/>
          <w:kern w:val="28"/>
          <w:sz w:val="36"/>
          <w:szCs w:val="36"/>
          <w:lang w:val="en-US" w:eastAsia="en-GB"/>
          <w14:cntxtAlts/>
        </w:rPr>
      </w:pPr>
    </w:p>
    <w:p w14:paraId="0AD21A86" w14:textId="24228668" w:rsidR="00613F18" w:rsidRPr="00613F18" w:rsidRDefault="00613F18" w:rsidP="00613F18">
      <w:pPr>
        <w:widowControl w:val="0"/>
        <w:spacing w:after="0" w:line="240" w:lineRule="auto"/>
        <w:jc w:val="center"/>
        <w:rPr>
          <w:rFonts w:ascii="Times New Roman" w:eastAsia="Times New Roman" w:hAnsi="Times New Roman" w:cs="Times New Roman"/>
          <w:color w:val="000000"/>
          <w:kern w:val="28"/>
          <w:sz w:val="20"/>
          <w:szCs w:val="20"/>
          <w:lang w:eastAsia="en-GB"/>
          <w14:cntxtAlts/>
        </w:rPr>
      </w:pPr>
    </w:p>
    <w:p w14:paraId="15FA48CA" w14:textId="4AD706A4" w:rsidR="00613F18" w:rsidRDefault="00613F18"/>
    <w:p w14:paraId="1C751BE3" w14:textId="10C928A9" w:rsidR="00613F18" w:rsidRDefault="00613F18"/>
    <w:p w14:paraId="5FA9F563" w14:textId="237F3BCA" w:rsidR="00613F18" w:rsidRDefault="00613F18"/>
    <w:p w14:paraId="76B6A4C2" w14:textId="2DD1B7BC" w:rsidR="00613F18" w:rsidRDefault="00613F18"/>
    <w:p w14:paraId="1CE75D61" w14:textId="45ECF076" w:rsidR="00613F18" w:rsidRDefault="00613F18">
      <w:r>
        <w:rPr>
          <w:noProof/>
          <w:sz w:val="24"/>
          <w:szCs w:val="24"/>
        </w:rPr>
        <w:drawing>
          <wp:anchor distT="36576" distB="36576" distL="36576" distR="36576" simplePos="0" relativeHeight="251658240" behindDoc="0" locked="0" layoutInCell="1" allowOverlap="1" wp14:anchorId="19CE63DE" wp14:editId="00A4B1EC">
            <wp:simplePos x="0" y="0"/>
            <wp:positionH relativeFrom="margin">
              <wp:posOffset>1695450</wp:posOffset>
            </wp:positionH>
            <wp:positionV relativeFrom="paragraph">
              <wp:posOffset>5715</wp:posOffset>
            </wp:positionV>
            <wp:extent cx="2531170" cy="2381250"/>
            <wp:effectExtent l="0" t="0" r="254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4275" cy="238417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991461" w14:textId="063AB91C" w:rsidR="00613F18" w:rsidRDefault="00613F18"/>
    <w:p w14:paraId="3DFF0A05" w14:textId="7C30295F" w:rsidR="00613F18" w:rsidRDefault="00613F18"/>
    <w:p w14:paraId="5EB00D42" w14:textId="0D9F93F6" w:rsidR="00613F18" w:rsidRDefault="00613F18"/>
    <w:p w14:paraId="587AF426" w14:textId="1330DA5A" w:rsidR="00613F18" w:rsidRDefault="00613F18"/>
    <w:p w14:paraId="7B236AC4" w14:textId="329C8B80" w:rsidR="00613F18" w:rsidRDefault="00613F18"/>
    <w:p w14:paraId="2E299ED7" w14:textId="2AAA0813" w:rsidR="00613F18" w:rsidRDefault="00613F18"/>
    <w:p w14:paraId="02361573" w14:textId="7E014886" w:rsidR="00613F18" w:rsidRDefault="00613F18"/>
    <w:p w14:paraId="3920598B" w14:textId="7B403279" w:rsidR="00613F18" w:rsidRDefault="00613F18"/>
    <w:p w14:paraId="15C9B402" w14:textId="2D0388AD" w:rsidR="00613F18" w:rsidRDefault="00613F18"/>
    <w:p w14:paraId="2FB95D6C" w14:textId="1337A50E" w:rsidR="00613F18" w:rsidRDefault="00613F18"/>
    <w:p w14:paraId="68716D4D" w14:textId="77777777" w:rsidR="00506304" w:rsidRDefault="00506304" w:rsidP="470458C3"/>
    <w:p w14:paraId="5CD34D51" w14:textId="77777777" w:rsidR="00506304" w:rsidRDefault="00506304" w:rsidP="470458C3"/>
    <w:p w14:paraId="7CDE275B" w14:textId="77777777" w:rsidR="00506304" w:rsidRDefault="00506304" w:rsidP="470458C3"/>
    <w:p w14:paraId="2534BE50" w14:textId="43EF92EC" w:rsidR="00613F18" w:rsidRDefault="00613F18" w:rsidP="470458C3"/>
    <w:p w14:paraId="79FA8C76" w14:textId="3572F01C" w:rsidR="00613F18" w:rsidRDefault="00613F18" w:rsidP="470458C3">
      <w:pPr>
        <w:rPr>
          <w:b/>
          <w:bCs/>
          <w:sz w:val="48"/>
          <w:szCs w:val="48"/>
          <w:u w:val="single"/>
        </w:rPr>
      </w:pPr>
    </w:p>
    <w:p w14:paraId="582A0783" w14:textId="55409C2F" w:rsidR="00613F18" w:rsidRDefault="00613F18" w:rsidP="470458C3">
      <w:pPr>
        <w:rPr>
          <w:b/>
          <w:bCs/>
          <w:sz w:val="48"/>
          <w:szCs w:val="48"/>
          <w:u w:val="single"/>
        </w:rPr>
      </w:pPr>
    </w:p>
    <w:p w14:paraId="4B7C9977" w14:textId="0773E3BA" w:rsidR="00613F18" w:rsidRPr="0066441C" w:rsidRDefault="001F5CF4" w:rsidP="00202EF8">
      <w:pPr>
        <w:jc w:val="center"/>
        <w:rPr>
          <w:b/>
          <w:bCs/>
          <w:sz w:val="48"/>
          <w:szCs w:val="48"/>
        </w:rPr>
      </w:pPr>
      <w:r w:rsidRPr="0066441C">
        <w:rPr>
          <w:noProof/>
        </w:rPr>
        <w:lastRenderedPageBreak/>
        <w:drawing>
          <wp:anchor distT="0" distB="0" distL="114300" distR="114300" simplePos="0" relativeHeight="251658258" behindDoc="0" locked="0" layoutInCell="1" allowOverlap="1" wp14:anchorId="699C4992" wp14:editId="766B0F66">
            <wp:simplePos x="0" y="0"/>
            <wp:positionH relativeFrom="column">
              <wp:posOffset>-348079</wp:posOffset>
            </wp:positionH>
            <wp:positionV relativeFrom="page">
              <wp:posOffset>1480560</wp:posOffset>
            </wp:positionV>
            <wp:extent cx="1797050" cy="1841500"/>
            <wp:effectExtent l="0" t="0" r="0" b="6350"/>
            <wp:wrapSquare wrapText="bothSides"/>
            <wp:docPr id="1" name="Picture 1" descr="A picture containing text, smiling,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miling, indoor, pos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97050" cy="1841500"/>
                    </a:xfrm>
                    <a:prstGeom prst="rect">
                      <a:avLst/>
                    </a:prstGeom>
                  </pic:spPr>
                </pic:pic>
              </a:graphicData>
            </a:graphic>
            <wp14:sizeRelH relativeFrom="margin">
              <wp14:pctWidth>0</wp14:pctWidth>
            </wp14:sizeRelH>
            <wp14:sizeRelV relativeFrom="margin">
              <wp14:pctHeight>0</wp14:pctHeight>
            </wp14:sizeRelV>
          </wp:anchor>
        </w:drawing>
      </w:r>
      <w:r w:rsidR="007B34BE">
        <w:rPr>
          <w:b/>
          <w:bCs/>
          <w:sz w:val="48"/>
          <w:szCs w:val="48"/>
        </w:rPr>
        <w:t>Governors at Holmer Lake Primary School</w:t>
      </w:r>
    </w:p>
    <w:p w14:paraId="3977138D" w14:textId="2C1D9F45" w:rsidR="00613F18" w:rsidRDefault="004E3BB2">
      <w:r w:rsidRPr="00D52D69">
        <w:rPr>
          <w:noProof/>
        </w:rPr>
        <w:drawing>
          <wp:anchor distT="0" distB="0" distL="114300" distR="114300" simplePos="0" relativeHeight="251658247" behindDoc="0" locked="0" layoutInCell="1" allowOverlap="1" wp14:anchorId="16823D5B" wp14:editId="3A76EB1B">
            <wp:simplePos x="0" y="0"/>
            <wp:positionH relativeFrom="margin">
              <wp:posOffset>4291330</wp:posOffset>
            </wp:positionH>
            <wp:positionV relativeFrom="margin">
              <wp:posOffset>771525</wp:posOffset>
            </wp:positionV>
            <wp:extent cx="1432560" cy="1677670"/>
            <wp:effectExtent l="76200" t="76200" r="129540" b="132080"/>
            <wp:wrapSquare wrapText="bothSides"/>
            <wp:docPr id="16" name="Picture 1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for the camera&#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12423" b="8838"/>
                    <a:stretch/>
                  </pic:blipFill>
                  <pic:spPr bwMode="auto">
                    <a:xfrm>
                      <a:off x="0" y="0"/>
                      <a:ext cx="1432560" cy="16776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FC5">
        <w:rPr>
          <w:noProof/>
        </w:rPr>
        <w:drawing>
          <wp:anchor distT="0" distB="0" distL="114300" distR="114300" simplePos="0" relativeHeight="251658257" behindDoc="0" locked="0" layoutInCell="1" allowOverlap="1" wp14:anchorId="71574850" wp14:editId="635616FF">
            <wp:simplePos x="0" y="0"/>
            <wp:positionH relativeFrom="column">
              <wp:posOffset>2007870</wp:posOffset>
            </wp:positionH>
            <wp:positionV relativeFrom="page">
              <wp:posOffset>1518285</wp:posOffset>
            </wp:positionV>
            <wp:extent cx="1648460" cy="1765300"/>
            <wp:effectExtent l="76200" t="76200" r="142240" b="139700"/>
            <wp:wrapSquare wrapText="bothSides"/>
            <wp:docPr id="7" name="Picture 7" descr="A picture containing person, glasses,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1648460" cy="176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2EA881" w14:textId="131E430D" w:rsidR="00613F18" w:rsidRDefault="00613F18" w:rsidP="470458C3"/>
    <w:p w14:paraId="7FF761D1" w14:textId="26A658D0" w:rsidR="00613F18" w:rsidRDefault="00613F18"/>
    <w:p w14:paraId="090D384A" w14:textId="63BF3D27" w:rsidR="00613F18" w:rsidRDefault="00613F18"/>
    <w:p w14:paraId="231776B4" w14:textId="5F7FC2F2" w:rsidR="00613F18" w:rsidRDefault="00613F18"/>
    <w:p w14:paraId="49F0670C" w14:textId="445DB47E" w:rsidR="00613F18" w:rsidRDefault="00613F18"/>
    <w:p w14:paraId="7F2FBF30" w14:textId="64009E79" w:rsidR="00613F18" w:rsidRDefault="00DA7EA8">
      <w:r>
        <w:rPr>
          <w:noProof/>
        </w:rPr>
        <mc:AlternateContent>
          <mc:Choice Requires="wps">
            <w:drawing>
              <wp:anchor distT="0" distB="0" distL="114300" distR="114300" simplePos="0" relativeHeight="251658244" behindDoc="0" locked="0" layoutInCell="1" allowOverlap="1" wp14:anchorId="0C28FA77" wp14:editId="5D11AA42">
                <wp:simplePos x="0" y="0"/>
                <wp:positionH relativeFrom="margin">
                  <wp:posOffset>-99060</wp:posOffset>
                </wp:positionH>
                <wp:positionV relativeFrom="paragraph">
                  <wp:posOffset>294640</wp:posOffset>
                </wp:positionV>
                <wp:extent cx="1295400" cy="47651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95400" cy="476518"/>
                        </a:xfrm>
                        <a:prstGeom prst="rect">
                          <a:avLst/>
                        </a:prstGeom>
                        <a:solidFill>
                          <a:sysClr val="window" lastClr="FFFFFF"/>
                        </a:solidFill>
                        <a:ln w="6350">
                          <a:noFill/>
                        </a:ln>
                      </wps:spPr>
                      <wps:txbx>
                        <w:txbxContent>
                          <w:p w14:paraId="083A87A3" w14:textId="32438568" w:rsidR="00F839F5" w:rsidRPr="00595E76" w:rsidRDefault="00F839F5" w:rsidP="00A0374C">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Harv Kumar</w:t>
                            </w:r>
                          </w:p>
                          <w:p w14:paraId="6361AF9C" w14:textId="605C020B" w:rsidR="00F839F5" w:rsidRPr="000A7189" w:rsidRDefault="00F839F5" w:rsidP="00A0374C">
                            <w:pPr>
                              <w:pStyle w:val="NormalWeb"/>
                              <w:shd w:val="clear" w:color="auto" w:fill="FFFFFF"/>
                              <w:spacing w:before="0" w:beforeAutospacing="0" w:after="0" w:afterAutospacing="0"/>
                              <w:contextualSpacing/>
                              <w:jc w:val="center"/>
                              <w:rPr>
                                <w:rFonts w:asciiTheme="minorHAnsi" w:hAnsiTheme="minorHAnsi" w:cstheme="minorHAnsi"/>
                                <w:color w:val="333333"/>
                                <w:sz w:val="22"/>
                                <w:szCs w:val="22"/>
                              </w:rPr>
                            </w:pPr>
                            <w:r w:rsidRPr="000A7189">
                              <w:rPr>
                                <w:rFonts w:asciiTheme="minorHAnsi" w:hAnsiTheme="minorHAnsi" w:cstheme="minorHAnsi"/>
                                <w:color w:val="333333"/>
                                <w:sz w:val="22"/>
                                <w:szCs w:val="22"/>
                              </w:rPr>
                              <w:t xml:space="preserve">Headteacher </w:t>
                            </w:r>
                          </w:p>
                          <w:p w14:paraId="5D765452" w14:textId="77777777" w:rsidR="00F839F5" w:rsidRDefault="00F839F5" w:rsidP="00F83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8FA77" id="_x0000_t202" coordsize="21600,21600" o:spt="202" path="m,l,21600r21600,l21600,xe">
                <v:stroke joinstyle="miter"/>
                <v:path gradientshapeok="t" o:connecttype="rect"/>
              </v:shapetype>
              <v:shape id="Text Box 12" o:spid="_x0000_s1026" type="#_x0000_t202" style="position:absolute;margin-left:-7.8pt;margin-top:23.2pt;width:102pt;height:3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" fillcolor="window" stroked="f" strokeweight=".5pt">
                <v:textbox>
                  <w:txbxContent>
                    <w:p w14:paraId="083A87A3" w14:textId="32438568" w:rsidR="00F839F5" w:rsidRPr="00595E76" w:rsidRDefault="00F839F5" w:rsidP="00A0374C">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Harv Kumar</w:t>
                      </w:r>
                    </w:p>
                    <w:p w14:paraId="6361AF9C" w14:textId="605C020B" w:rsidR="00F839F5" w:rsidRPr="000A7189" w:rsidRDefault="00F839F5" w:rsidP="00A0374C">
                      <w:pPr>
                        <w:pStyle w:val="NormalWeb"/>
                        <w:shd w:val="clear" w:color="auto" w:fill="FFFFFF"/>
                        <w:spacing w:before="0" w:beforeAutospacing="0" w:after="0" w:afterAutospacing="0"/>
                        <w:contextualSpacing/>
                        <w:jc w:val="center"/>
                        <w:rPr>
                          <w:rFonts w:asciiTheme="minorHAnsi" w:hAnsiTheme="minorHAnsi" w:cstheme="minorHAnsi"/>
                          <w:color w:val="333333"/>
                          <w:sz w:val="22"/>
                          <w:szCs w:val="22"/>
                        </w:rPr>
                      </w:pPr>
                      <w:r w:rsidRPr="000A7189">
                        <w:rPr>
                          <w:rFonts w:asciiTheme="minorHAnsi" w:hAnsiTheme="minorHAnsi" w:cstheme="minorHAnsi"/>
                          <w:color w:val="333333"/>
                          <w:sz w:val="22"/>
                          <w:szCs w:val="22"/>
                        </w:rPr>
                        <w:t xml:space="preserve">Headteacher </w:t>
                      </w:r>
                    </w:p>
                    <w:p w14:paraId="5D765452" w14:textId="77777777" w:rsidR="00F839F5" w:rsidRDefault="00F839F5" w:rsidP="00F839F5"/>
                  </w:txbxContent>
                </v:textbox>
                <w10:wrap anchorx="margin"/>
              </v:shape>
            </w:pict>
          </mc:Fallback>
        </mc:AlternateContent>
      </w:r>
    </w:p>
    <w:p w14:paraId="0C4A1FE3" w14:textId="34E83C6E" w:rsidR="00613F18" w:rsidRDefault="00DA7EA8">
      <w:r>
        <w:rPr>
          <w:noProof/>
        </w:rPr>
        <mc:AlternateContent>
          <mc:Choice Requires="wps">
            <w:drawing>
              <wp:anchor distT="0" distB="0" distL="114300" distR="114300" simplePos="0" relativeHeight="251658248" behindDoc="0" locked="0" layoutInCell="1" allowOverlap="1" wp14:anchorId="23517695" wp14:editId="7880ED84">
                <wp:simplePos x="0" y="0"/>
                <wp:positionH relativeFrom="column">
                  <wp:posOffset>4181475</wp:posOffset>
                </wp:positionH>
                <wp:positionV relativeFrom="paragraph">
                  <wp:posOffset>12065</wp:posOffset>
                </wp:positionV>
                <wp:extent cx="1682750" cy="8667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682750" cy="866775"/>
                        </a:xfrm>
                        <a:prstGeom prst="rect">
                          <a:avLst/>
                        </a:prstGeom>
                        <a:solidFill>
                          <a:sysClr val="window" lastClr="FFFFFF"/>
                        </a:solidFill>
                        <a:ln w="6350">
                          <a:noFill/>
                        </a:ln>
                      </wps:spPr>
                      <wps:txbx>
                        <w:txbxContent>
                          <w:p w14:paraId="504682E6" w14:textId="6C76CCB2" w:rsidR="00D52D69" w:rsidRPr="00595E76" w:rsidRDefault="00D52D69" w:rsidP="00C76567">
                            <w:pPr>
                              <w:spacing w:after="0"/>
                              <w:contextualSpacing/>
                              <w:jc w:val="center"/>
                              <w:rPr>
                                <w:b/>
                                <w:bCs/>
                                <w:sz w:val="24"/>
                                <w:szCs w:val="24"/>
                              </w:rPr>
                            </w:pPr>
                            <w:r w:rsidRPr="00595E76">
                              <w:rPr>
                                <w:b/>
                                <w:bCs/>
                                <w:sz w:val="24"/>
                                <w:szCs w:val="24"/>
                              </w:rPr>
                              <w:t>M</w:t>
                            </w:r>
                            <w:r w:rsidR="004E3BB2">
                              <w:rPr>
                                <w:b/>
                                <w:bCs/>
                                <w:sz w:val="24"/>
                                <w:szCs w:val="24"/>
                              </w:rPr>
                              <w:t>rs</w:t>
                            </w:r>
                            <w:r w:rsidRPr="00595E76">
                              <w:rPr>
                                <w:b/>
                                <w:bCs/>
                                <w:sz w:val="24"/>
                                <w:szCs w:val="24"/>
                              </w:rPr>
                              <w:t xml:space="preserve"> Jo </w:t>
                            </w:r>
                            <w:r w:rsidR="00E1190F" w:rsidRPr="00595E76">
                              <w:rPr>
                                <w:b/>
                                <w:bCs/>
                                <w:sz w:val="24"/>
                                <w:szCs w:val="24"/>
                              </w:rPr>
                              <w:t>Davies</w:t>
                            </w:r>
                          </w:p>
                          <w:p w14:paraId="2EAF458C" w14:textId="183CB0FE" w:rsidR="00D52D69" w:rsidRDefault="006A7F1E" w:rsidP="003A5A2A">
                            <w:pPr>
                              <w:pStyle w:val="NoSpacing"/>
                              <w:jc w:val="center"/>
                            </w:pPr>
                            <w:r>
                              <w:t>Safeguarding Lead</w:t>
                            </w:r>
                          </w:p>
                          <w:p w14:paraId="7C4CC5F5" w14:textId="004A70F4" w:rsidR="004E5983" w:rsidRDefault="004E5983" w:rsidP="003A5A2A">
                            <w:pPr>
                              <w:pStyle w:val="NoSpacing"/>
                              <w:jc w:val="center"/>
                            </w:pPr>
                            <w:r>
                              <w:t>Staff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7695" id="Text Box 17" o:spid="_x0000_s1027" type="#_x0000_t202" style="position:absolute;margin-left:329.25pt;margin-top:.95pt;width:132.5pt;height:6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" fillcolor="window" stroked="f" strokeweight=".5pt">
                <v:textbox>
                  <w:txbxContent>
                    <w:p w14:paraId="504682E6" w14:textId="6C76CCB2" w:rsidR="00D52D69" w:rsidRPr="00595E76" w:rsidRDefault="00D52D69" w:rsidP="00C76567">
                      <w:pPr>
                        <w:spacing w:after="0"/>
                        <w:contextualSpacing/>
                        <w:jc w:val="center"/>
                        <w:rPr>
                          <w:b/>
                          <w:bCs/>
                          <w:sz w:val="24"/>
                          <w:szCs w:val="24"/>
                        </w:rPr>
                      </w:pPr>
                      <w:r w:rsidRPr="00595E76">
                        <w:rPr>
                          <w:b/>
                          <w:bCs/>
                          <w:sz w:val="24"/>
                          <w:szCs w:val="24"/>
                        </w:rPr>
                        <w:t>M</w:t>
                      </w:r>
                      <w:r w:rsidR="004E3BB2">
                        <w:rPr>
                          <w:b/>
                          <w:bCs/>
                          <w:sz w:val="24"/>
                          <w:szCs w:val="24"/>
                        </w:rPr>
                        <w:t>rs</w:t>
                      </w:r>
                      <w:r w:rsidRPr="00595E76">
                        <w:rPr>
                          <w:b/>
                          <w:bCs/>
                          <w:sz w:val="24"/>
                          <w:szCs w:val="24"/>
                        </w:rPr>
                        <w:t xml:space="preserve"> Jo </w:t>
                      </w:r>
                      <w:r w:rsidR="00E1190F" w:rsidRPr="00595E76">
                        <w:rPr>
                          <w:b/>
                          <w:bCs/>
                          <w:sz w:val="24"/>
                          <w:szCs w:val="24"/>
                        </w:rPr>
                        <w:t>Davies</w:t>
                      </w:r>
                    </w:p>
                    <w:p w14:paraId="2EAF458C" w14:textId="183CB0FE" w:rsidR="00D52D69" w:rsidRDefault="006A7F1E" w:rsidP="003A5A2A">
                      <w:pPr>
                        <w:pStyle w:val="NoSpacing"/>
                        <w:jc w:val="center"/>
                      </w:pPr>
                      <w:r>
                        <w:t>Safeguarding Lead</w:t>
                      </w:r>
                    </w:p>
                    <w:p w14:paraId="7C4CC5F5" w14:textId="004A70F4" w:rsidR="004E5983" w:rsidRDefault="004E5983" w:rsidP="003A5A2A">
                      <w:pPr>
                        <w:pStyle w:val="NoSpacing"/>
                        <w:jc w:val="center"/>
                      </w:pPr>
                      <w:r>
                        <w:t>Staff Governor</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6AD0F43A" wp14:editId="64E81333">
                <wp:simplePos x="0" y="0"/>
                <wp:positionH relativeFrom="margin">
                  <wp:posOffset>2037080</wp:posOffset>
                </wp:positionH>
                <wp:positionV relativeFrom="paragraph">
                  <wp:posOffset>12065</wp:posOffset>
                </wp:positionV>
                <wp:extent cx="1609725" cy="8858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609725" cy="885825"/>
                        </a:xfrm>
                        <a:prstGeom prst="rect">
                          <a:avLst/>
                        </a:prstGeom>
                        <a:solidFill>
                          <a:schemeClr val="lt1"/>
                        </a:solidFill>
                        <a:ln w="6350">
                          <a:noFill/>
                        </a:ln>
                      </wps:spPr>
                      <wps:txbx>
                        <w:txbxContent>
                          <w:p w14:paraId="04392D60" w14:textId="77777777" w:rsidR="00613F18" w:rsidRPr="00595E76" w:rsidRDefault="00613F18" w:rsidP="00CA2890">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Barbara Williams</w:t>
                            </w:r>
                          </w:p>
                          <w:p w14:paraId="304D8030" w14:textId="7AB54CDA" w:rsidR="00613F18" w:rsidRPr="000A7189" w:rsidRDefault="00613F18" w:rsidP="00595E76">
                            <w:pPr>
                              <w:pStyle w:val="NormalWeb"/>
                              <w:shd w:val="clear" w:color="auto" w:fill="FFFFFF"/>
                              <w:spacing w:before="0" w:beforeAutospacing="0" w:after="0" w:afterAutospacing="0"/>
                              <w:contextualSpacing/>
                              <w:jc w:val="center"/>
                              <w:rPr>
                                <w:rFonts w:asciiTheme="minorHAnsi" w:hAnsiTheme="minorHAnsi" w:cstheme="minorHAnsi"/>
                                <w:color w:val="333333"/>
                                <w:sz w:val="22"/>
                                <w:szCs w:val="22"/>
                              </w:rPr>
                            </w:pPr>
                            <w:r w:rsidRPr="000A7189">
                              <w:rPr>
                                <w:rFonts w:asciiTheme="minorHAnsi" w:hAnsiTheme="minorHAnsi" w:cstheme="minorHAnsi"/>
                                <w:color w:val="333333"/>
                                <w:sz w:val="22"/>
                                <w:szCs w:val="22"/>
                              </w:rPr>
                              <w:t xml:space="preserve">Chair of </w:t>
                            </w:r>
                            <w:r w:rsidR="00426080" w:rsidRPr="000A7189">
                              <w:rPr>
                                <w:rFonts w:asciiTheme="minorHAnsi" w:hAnsiTheme="minorHAnsi" w:cstheme="minorHAnsi"/>
                                <w:color w:val="333333"/>
                                <w:sz w:val="22"/>
                                <w:szCs w:val="22"/>
                              </w:rPr>
                              <w:t>Governors Local</w:t>
                            </w:r>
                            <w:r w:rsidRPr="000A7189">
                              <w:rPr>
                                <w:rFonts w:asciiTheme="minorHAnsi" w:hAnsiTheme="minorHAnsi" w:cstheme="minorHAnsi"/>
                                <w:color w:val="333333"/>
                                <w:sz w:val="22"/>
                                <w:szCs w:val="22"/>
                              </w:rPr>
                              <w:t xml:space="preserve"> Authority Govern</w:t>
                            </w:r>
                            <w:r w:rsidR="00DF5C60" w:rsidRPr="000A7189">
                              <w:rPr>
                                <w:rFonts w:asciiTheme="minorHAnsi" w:hAnsiTheme="minorHAnsi" w:cstheme="minorHAnsi"/>
                                <w:color w:val="333333"/>
                                <w:sz w:val="22"/>
                                <w:szCs w:val="22"/>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F43A" id="Text Box 4" o:spid="_x0000_s1028" type="#_x0000_t202" style="position:absolute;margin-left:160.4pt;margin-top:.95pt;width:126.75pt;height:69.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FMAIAAFsEAAAOAAAAZHJzL2Uyb0RvYy54bWysVE2P2jAQvVfqf7B8LwkUWDY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" fillcolor="white [3201]" stroked="f" strokeweight=".5pt">
                <v:textbox>
                  <w:txbxContent>
                    <w:p w14:paraId="04392D60" w14:textId="77777777" w:rsidR="00613F18" w:rsidRPr="00595E76" w:rsidRDefault="00613F18" w:rsidP="00CA2890">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Barbara Williams</w:t>
                      </w:r>
                    </w:p>
                    <w:p w14:paraId="304D8030" w14:textId="7AB54CDA" w:rsidR="00613F18" w:rsidRPr="000A7189" w:rsidRDefault="00613F18" w:rsidP="00595E76">
                      <w:pPr>
                        <w:pStyle w:val="NormalWeb"/>
                        <w:shd w:val="clear" w:color="auto" w:fill="FFFFFF"/>
                        <w:spacing w:before="0" w:beforeAutospacing="0" w:after="0" w:afterAutospacing="0"/>
                        <w:contextualSpacing/>
                        <w:jc w:val="center"/>
                        <w:rPr>
                          <w:rFonts w:asciiTheme="minorHAnsi" w:hAnsiTheme="minorHAnsi" w:cstheme="minorHAnsi"/>
                          <w:color w:val="333333"/>
                          <w:sz w:val="22"/>
                          <w:szCs w:val="22"/>
                        </w:rPr>
                      </w:pPr>
                      <w:r w:rsidRPr="000A7189">
                        <w:rPr>
                          <w:rFonts w:asciiTheme="minorHAnsi" w:hAnsiTheme="minorHAnsi" w:cstheme="minorHAnsi"/>
                          <w:color w:val="333333"/>
                          <w:sz w:val="22"/>
                          <w:szCs w:val="22"/>
                        </w:rPr>
                        <w:t xml:space="preserve">Chair of </w:t>
                      </w:r>
                      <w:r w:rsidR="00426080" w:rsidRPr="000A7189">
                        <w:rPr>
                          <w:rFonts w:asciiTheme="minorHAnsi" w:hAnsiTheme="minorHAnsi" w:cstheme="minorHAnsi"/>
                          <w:color w:val="333333"/>
                          <w:sz w:val="22"/>
                          <w:szCs w:val="22"/>
                        </w:rPr>
                        <w:t>Governors Local</w:t>
                      </w:r>
                      <w:r w:rsidRPr="000A7189">
                        <w:rPr>
                          <w:rFonts w:asciiTheme="minorHAnsi" w:hAnsiTheme="minorHAnsi" w:cstheme="minorHAnsi"/>
                          <w:color w:val="333333"/>
                          <w:sz w:val="22"/>
                          <w:szCs w:val="22"/>
                        </w:rPr>
                        <w:t xml:space="preserve"> Authority Govern</w:t>
                      </w:r>
                      <w:r w:rsidR="00DF5C60" w:rsidRPr="000A7189">
                        <w:rPr>
                          <w:rFonts w:asciiTheme="minorHAnsi" w:hAnsiTheme="minorHAnsi" w:cstheme="minorHAnsi"/>
                          <w:color w:val="333333"/>
                          <w:sz w:val="22"/>
                          <w:szCs w:val="22"/>
                        </w:rPr>
                        <w:t>or</w:t>
                      </w:r>
                    </w:p>
                  </w:txbxContent>
                </v:textbox>
                <w10:wrap anchorx="margin"/>
              </v:shape>
            </w:pict>
          </mc:Fallback>
        </mc:AlternateContent>
      </w:r>
    </w:p>
    <w:p w14:paraId="692F6F51" w14:textId="1EA4CE61" w:rsidR="00613F18" w:rsidRDefault="00613F18"/>
    <w:p w14:paraId="640D05C7" w14:textId="77777777" w:rsidR="009A2AF2" w:rsidRDefault="009A2AF2"/>
    <w:p w14:paraId="7A4E9261" w14:textId="008E9823" w:rsidR="00C47008" w:rsidRDefault="005D09C4">
      <w:r>
        <w:rPr>
          <w:noProof/>
        </w:rPr>
        <mc:AlternateContent>
          <mc:Choice Requires="wps">
            <w:drawing>
              <wp:anchor distT="0" distB="0" distL="114300" distR="114300" simplePos="0" relativeHeight="251672594" behindDoc="0" locked="0" layoutInCell="1" allowOverlap="1" wp14:anchorId="7ABDE531" wp14:editId="2EF38090">
                <wp:simplePos x="0" y="0"/>
                <wp:positionH relativeFrom="margin">
                  <wp:align>left</wp:align>
                </wp:positionH>
                <wp:positionV relativeFrom="paragraph">
                  <wp:posOffset>1829435</wp:posOffset>
                </wp:positionV>
                <wp:extent cx="1682750" cy="685800"/>
                <wp:effectExtent l="0" t="0" r="0" b="0"/>
                <wp:wrapNone/>
                <wp:docPr id="538527345" name="Text Box 538527345"/>
                <wp:cNvGraphicFramePr/>
                <a:graphic xmlns:a="http://schemas.openxmlformats.org/drawingml/2006/main">
                  <a:graphicData uri="http://schemas.microsoft.com/office/word/2010/wordprocessingShape">
                    <wps:wsp>
                      <wps:cNvSpPr txBox="1"/>
                      <wps:spPr>
                        <a:xfrm>
                          <a:off x="0" y="0"/>
                          <a:ext cx="1682750" cy="685800"/>
                        </a:xfrm>
                        <a:prstGeom prst="rect">
                          <a:avLst/>
                        </a:prstGeom>
                        <a:solidFill>
                          <a:sysClr val="window" lastClr="FFFFFF"/>
                        </a:solidFill>
                        <a:ln w="6350">
                          <a:noFill/>
                        </a:ln>
                      </wps:spPr>
                      <wps:txbx>
                        <w:txbxContent>
                          <w:p w14:paraId="659BF85A" w14:textId="204FC8AF" w:rsidR="00AB640B" w:rsidRPr="00595E76" w:rsidRDefault="00AB640B" w:rsidP="00AB640B">
                            <w:pPr>
                              <w:spacing w:after="0"/>
                              <w:contextualSpacing/>
                              <w:jc w:val="center"/>
                              <w:rPr>
                                <w:b/>
                                <w:bCs/>
                                <w:sz w:val="24"/>
                                <w:szCs w:val="24"/>
                              </w:rPr>
                            </w:pPr>
                            <w:r w:rsidRPr="00595E76">
                              <w:rPr>
                                <w:b/>
                                <w:bCs/>
                                <w:sz w:val="24"/>
                                <w:szCs w:val="24"/>
                              </w:rPr>
                              <w:t>M</w:t>
                            </w:r>
                            <w:r>
                              <w:rPr>
                                <w:b/>
                                <w:bCs/>
                                <w:sz w:val="24"/>
                                <w:szCs w:val="24"/>
                              </w:rPr>
                              <w:t>rs</w:t>
                            </w:r>
                            <w:r w:rsidRPr="00595E76">
                              <w:rPr>
                                <w:b/>
                                <w:bCs/>
                                <w:sz w:val="24"/>
                                <w:szCs w:val="24"/>
                              </w:rPr>
                              <w:t xml:space="preserve"> </w:t>
                            </w:r>
                            <w:r>
                              <w:rPr>
                                <w:b/>
                                <w:bCs/>
                                <w:sz w:val="24"/>
                                <w:szCs w:val="24"/>
                              </w:rPr>
                              <w:t>Amy Pearson</w:t>
                            </w:r>
                          </w:p>
                          <w:p w14:paraId="53FB58CF" w14:textId="42982112" w:rsidR="00AB640B" w:rsidRDefault="00AB640B" w:rsidP="00AB640B">
                            <w:pPr>
                              <w:pStyle w:val="NoSpacing"/>
                              <w:jc w:val="center"/>
                            </w:pPr>
                            <w:r>
                              <w:t>Business Manager</w:t>
                            </w:r>
                          </w:p>
                          <w:p w14:paraId="7591F457" w14:textId="7A3B9DD9" w:rsidR="00AB640B" w:rsidRDefault="00AB640B" w:rsidP="00AB640B">
                            <w:pPr>
                              <w:pStyle w:val="NoSpacing"/>
                              <w:jc w:val="center"/>
                            </w:pPr>
                            <w:r>
                              <w:t xml:space="preserve">Staff Governor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DE531" id="Text Box 538527345" o:spid="_x0000_s1029" type="#_x0000_t202" style="position:absolute;margin-left:0;margin-top:144.05pt;width:132.5pt;height:54pt;z-index:2516725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" fillcolor="window" stroked="f" strokeweight=".5pt">
                <v:textbox>
                  <w:txbxContent>
                    <w:p w14:paraId="659BF85A" w14:textId="204FC8AF" w:rsidR="00AB640B" w:rsidRPr="00595E76" w:rsidRDefault="00AB640B" w:rsidP="00AB640B">
                      <w:pPr>
                        <w:spacing w:after="0"/>
                        <w:contextualSpacing/>
                        <w:jc w:val="center"/>
                        <w:rPr>
                          <w:b/>
                          <w:bCs/>
                          <w:sz w:val="24"/>
                          <w:szCs w:val="24"/>
                        </w:rPr>
                      </w:pPr>
                      <w:r w:rsidRPr="00595E76">
                        <w:rPr>
                          <w:b/>
                          <w:bCs/>
                          <w:sz w:val="24"/>
                          <w:szCs w:val="24"/>
                        </w:rPr>
                        <w:t>M</w:t>
                      </w:r>
                      <w:r>
                        <w:rPr>
                          <w:b/>
                          <w:bCs/>
                          <w:sz w:val="24"/>
                          <w:szCs w:val="24"/>
                        </w:rPr>
                        <w:t>rs</w:t>
                      </w:r>
                      <w:r w:rsidRPr="00595E76">
                        <w:rPr>
                          <w:b/>
                          <w:bCs/>
                          <w:sz w:val="24"/>
                          <w:szCs w:val="24"/>
                        </w:rPr>
                        <w:t xml:space="preserve"> </w:t>
                      </w:r>
                      <w:r>
                        <w:rPr>
                          <w:b/>
                          <w:bCs/>
                          <w:sz w:val="24"/>
                          <w:szCs w:val="24"/>
                        </w:rPr>
                        <w:t>Amy Pearson</w:t>
                      </w:r>
                    </w:p>
                    <w:p w14:paraId="53FB58CF" w14:textId="42982112" w:rsidR="00AB640B" w:rsidRDefault="00AB640B" w:rsidP="00AB640B">
                      <w:pPr>
                        <w:pStyle w:val="NoSpacing"/>
                        <w:jc w:val="center"/>
                      </w:pPr>
                      <w:r>
                        <w:t>Business Manager</w:t>
                      </w:r>
                    </w:p>
                    <w:p w14:paraId="7591F457" w14:textId="7A3B9DD9" w:rsidR="00AB640B" w:rsidRDefault="00AB640B" w:rsidP="00AB640B">
                      <w:pPr>
                        <w:pStyle w:val="NoSpacing"/>
                        <w:jc w:val="center"/>
                      </w:pPr>
                      <w:r>
                        <w:t xml:space="preserve">Staff Governor </w:t>
                      </w:r>
                    </w:p>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4196A3D1" wp14:editId="65753A87">
                <wp:simplePos x="0" y="0"/>
                <wp:positionH relativeFrom="margin">
                  <wp:posOffset>1993392</wp:posOffset>
                </wp:positionH>
                <wp:positionV relativeFrom="paragraph">
                  <wp:posOffset>1838960</wp:posOffset>
                </wp:positionV>
                <wp:extent cx="1743075" cy="557784"/>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743075" cy="557784"/>
                        </a:xfrm>
                        <a:prstGeom prst="rect">
                          <a:avLst/>
                        </a:prstGeom>
                        <a:solidFill>
                          <a:sysClr val="window" lastClr="FFFFFF"/>
                        </a:solidFill>
                        <a:ln w="6350">
                          <a:noFill/>
                        </a:ln>
                      </wps:spPr>
                      <wps:txbx>
                        <w:txbxContent>
                          <w:p w14:paraId="01F6B52F" w14:textId="134EE7FA" w:rsidR="00480EA5" w:rsidRPr="00595E76" w:rsidRDefault="00CA2890" w:rsidP="00364BC6">
                            <w:pPr>
                              <w:spacing w:after="0"/>
                              <w:contextualSpacing/>
                              <w:jc w:val="center"/>
                              <w:rPr>
                                <w:rFonts w:cstheme="minorHAnsi"/>
                                <w:b/>
                                <w:bCs/>
                                <w:sz w:val="24"/>
                                <w:szCs w:val="24"/>
                              </w:rPr>
                            </w:pPr>
                            <w:r w:rsidRPr="00595E76">
                              <w:rPr>
                                <w:rFonts w:cstheme="minorHAnsi"/>
                                <w:b/>
                                <w:bCs/>
                                <w:sz w:val="24"/>
                                <w:szCs w:val="24"/>
                              </w:rPr>
                              <w:t>Mrs Carrieann Clayton</w:t>
                            </w:r>
                          </w:p>
                          <w:p w14:paraId="2378EE3D" w14:textId="7F8FF5E6" w:rsidR="00CA2890" w:rsidRPr="000A7189" w:rsidRDefault="00F51EBF" w:rsidP="00364BC6">
                            <w:pPr>
                              <w:spacing w:after="0"/>
                              <w:contextualSpacing/>
                              <w:jc w:val="center"/>
                              <w:rPr>
                                <w:rFonts w:cstheme="minorHAnsi"/>
                              </w:rPr>
                            </w:pPr>
                            <w:r w:rsidRPr="000A7189">
                              <w:rPr>
                                <w:rFonts w:cstheme="minorHAnsi"/>
                              </w:rPr>
                              <w:t>Co-</w:t>
                            </w:r>
                            <w:r w:rsidR="005D09C4" w:rsidRPr="000A7189">
                              <w:rPr>
                                <w:rFonts w:cstheme="minorHAnsi"/>
                              </w:rPr>
                              <w:t>o</w:t>
                            </w:r>
                            <w:r w:rsidRPr="000A7189">
                              <w:rPr>
                                <w:rFonts w:cstheme="minorHAnsi"/>
                              </w:rPr>
                              <w:t>pted</w:t>
                            </w:r>
                            <w:r w:rsidR="007A7AB0" w:rsidRPr="000A7189">
                              <w:rPr>
                                <w:rFonts w:cstheme="minorHAnsi"/>
                              </w:rPr>
                              <w:t xml:space="preserve"> Governor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A3D1" id="Text Box 8" o:spid="_x0000_s1030" type="#_x0000_t202" style="position:absolute;margin-left:156.95pt;margin-top:144.8pt;width:137.25pt;height:43.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" fillcolor="window" stroked="f" strokeweight=".5pt">
                <v:textbox>
                  <w:txbxContent>
                    <w:p w14:paraId="01F6B52F" w14:textId="134EE7FA" w:rsidR="00480EA5" w:rsidRPr="00595E76" w:rsidRDefault="00CA2890" w:rsidP="00364BC6">
                      <w:pPr>
                        <w:spacing w:after="0"/>
                        <w:contextualSpacing/>
                        <w:jc w:val="center"/>
                        <w:rPr>
                          <w:rFonts w:cstheme="minorHAnsi"/>
                          <w:b/>
                          <w:bCs/>
                          <w:sz w:val="24"/>
                          <w:szCs w:val="24"/>
                        </w:rPr>
                      </w:pPr>
                      <w:r w:rsidRPr="00595E76">
                        <w:rPr>
                          <w:rFonts w:cstheme="minorHAnsi"/>
                          <w:b/>
                          <w:bCs/>
                          <w:sz w:val="24"/>
                          <w:szCs w:val="24"/>
                        </w:rPr>
                        <w:t>Mrs Carrieann Clayton</w:t>
                      </w:r>
                    </w:p>
                    <w:p w14:paraId="2378EE3D" w14:textId="7F8FF5E6" w:rsidR="00CA2890" w:rsidRPr="000A7189" w:rsidRDefault="00F51EBF" w:rsidP="00364BC6">
                      <w:pPr>
                        <w:spacing w:after="0"/>
                        <w:contextualSpacing/>
                        <w:jc w:val="center"/>
                        <w:rPr>
                          <w:rFonts w:cstheme="minorHAnsi"/>
                        </w:rPr>
                      </w:pPr>
                      <w:r w:rsidRPr="000A7189">
                        <w:rPr>
                          <w:rFonts w:cstheme="minorHAnsi"/>
                        </w:rPr>
                        <w:t>Co-</w:t>
                      </w:r>
                      <w:r w:rsidR="005D09C4" w:rsidRPr="000A7189">
                        <w:rPr>
                          <w:rFonts w:cstheme="minorHAnsi"/>
                        </w:rPr>
                        <w:t>o</w:t>
                      </w:r>
                      <w:r w:rsidRPr="000A7189">
                        <w:rPr>
                          <w:rFonts w:cstheme="minorHAnsi"/>
                        </w:rPr>
                        <w:t>pted</w:t>
                      </w:r>
                      <w:r w:rsidR="007A7AB0" w:rsidRPr="000A7189">
                        <w:rPr>
                          <w:rFonts w:cstheme="minorHAnsi"/>
                        </w:rPr>
                        <w:t xml:space="preserve"> Governor </w:t>
                      </w:r>
                    </w:p>
                  </w:txbxContent>
                </v:textbox>
                <w10:wrap anchorx="margin"/>
              </v:shape>
            </w:pict>
          </mc:Fallback>
        </mc:AlternateContent>
      </w:r>
      <w:r w:rsidR="00426080">
        <w:rPr>
          <w:noProof/>
        </w:rPr>
        <mc:AlternateContent>
          <mc:Choice Requires="wps">
            <w:drawing>
              <wp:anchor distT="0" distB="0" distL="114300" distR="114300" simplePos="0" relativeHeight="251658254" behindDoc="0" locked="0" layoutInCell="1" allowOverlap="1" wp14:anchorId="761C89AC" wp14:editId="4A96468C">
                <wp:simplePos x="0" y="0"/>
                <wp:positionH relativeFrom="column">
                  <wp:posOffset>4181475</wp:posOffset>
                </wp:positionH>
                <wp:positionV relativeFrom="paragraph">
                  <wp:posOffset>1889760</wp:posOffset>
                </wp:positionV>
                <wp:extent cx="1504950" cy="685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04950" cy="685800"/>
                        </a:xfrm>
                        <a:prstGeom prst="rect">
                          <a:avLst/>
                        </a:prstGeom>
                        <a:solidFill>
                          <a:sysClr val="window" lastClr="FFFFFF"/>
                        </a:solidFill>
                        <a:ln w="6350">
                          <a:noFill/>
                        </a:ln>
                      </wps:spPr>
                      <wps:txbx>
                        <w:txbxContent>
                          <w:p w14:paraId="008101B2" w14:textId="0AD44838" w:rsidR="00B940E2" w:rsidRPr="00595E76" w:rsidRDefault="00B940E2" w:rsidP="00B940E2">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Kelly King</w:t>
                            </w:r>
                          </w:p>
                          <w:p w14:paraId="702ABE90" w14:textId="3993C08F" w:rsidR="00B940E2" w:rsidRPr="000A7189" w:rsidRDefault="00055103" w:rsidP="00B940E2">
                            <w:pPr>
                              <w:jc w:val="center"/>
                              <w:rPr>
                                <w:rFonts w:cstheme="minorHAnsi"/>
                              </w:rPr>
                            </w:pPr>
                            <w:r w:rsidRPr="000A7189">
                              <w:rPr>
                                <w:rFonts w:cstheme="minorHAnsi"/>
                              </w:rPr>
                              <w:t>EYFS Link Governo</w:t>
                            </w:r>
                            <w:r w:rsidR="00122221" w:rsidRPr="000A7189">
                              <w:rPr>
                                <w:rFonts w:cstheme="minorHAnsi"/>
                              </w:rPr>
                              <w:t xml:space="preserve">r </w:t>
                            </w:r>
                            <w:r w:rsidR="00CC77BE" w:rsidRPr="000A7189">
                              <w:rPr>
                                <w:rFonts w:cstheme="minorHAnsi"/>
                              </w:rPr>
                              <w:t xml:space="preserve">   </w:t>
                            </w:r>
                            <w:r w:rsidR="00122221" w:rsidRPr="000A7189">
                              <w:rPr>
                                <w:rFonts w:cstheme="minorHAnsi"/>
                              </w:rPr>
                              <w:t xml:space="preserve">Parent Governor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89AC" id="Text Box 21" o:spid="_x0000_s1031" type="#_x0000_t202" style="position:absolute;margin-left:329.25pt;margin-top:148.8pt;width:118.5pt;height:5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" fillcolor="window" stroked="f" strokeweight=".5pt">
                <v:textbox>
                  <w:txbxContent>
                    <w:p w14:paraId="008101B2" w14:textId="0AD44838" w:rsidR="00B940E2" w:rsidRPr="00595E76" w:rsidRDefault="00B940E2" w:rsidP="00B940E2">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Kelly King</w:t>
                      </w:r>
                    </w:p>
                    <w:p w14:paraId="702ABE90" w14:textId="3993C08F" w:rsidR="00B940E2" w:rsidRPr="000A7189" w:rsidRDefault="00055103" w:rsidP="00B940E2">
                      <w:pPr>
                        <w:jc w:val="center"/>
                        <w:rPr>
                          <w:rFonts w:cstheme="minorHAnsi"/>
                        </w:rPr>
                      </w:pPr>
                      <w:r w:rsidRPr="000A7189">
                        <w:rPr>
                          <w:rFonts w:cstheme="minorHAnsi"/>
                        </w:rPr>
                        <w:t>EYFS Link Governo</w:t>
                      </w:r>
                      <w:r w:rsidR="00122221" w:rsidRPr="000A7189">
                        <w:rPr>
                          <w:rFonts w:cstheme="minorHAnsi"/>
                        </w:rPr>
                        <w:t xml:space="preserve">r </w:t>
                      </w:r>
                      <w:r w:rsidR="00CC77BE" w:rsidRPr="000A7189">
                        <w:rPr>
                          <w:rFonts w:cstheme="minorHAnsi"/>
                        </w:rPr>
                        <w:t xml:space="preserve">   </w:t>
                      </w:r>
                      <w:r w:rsidR="00122221" w:rsidRPr="000A7189">
                        <w:rPr>
                          <w:rFonts w:cstheme="minorHAnsi"/>
                        </w:rPr>
                        <w:t xml:space="preserve">Parent Governor </w:t>
                      </w:r>
                    </w:p>
                  </w:txbxContent>
                </v:textbox>
              </v:shape>
            </w:pict>
          </mc:Fallback>
        </mc:AlternateContent>
      </w:r>
      <w:r w:rsidR="00C3702B" w:rsidRPr="0085467B">
        <w:rPr>
          <w:noProof/>
        </w:rPr>
        <w:drawing>
          <wp:anchor distT="0" distB="0" distL="114300" distR="114300" simplePos="0" relativeHeight="251658253" behindDoc="1" locked="0" layoutInCell="1" allowOverlap="1" wp14:anchorId="1B805A11" wp14:editId="3F5DD3B2">
            <wp:simplePos x="0" y="0"/>
            <wp:positionH relativeFrom="margin">
              <wp:align>right</wp:align>
            </wp:positionH>
            <wp:positionV relativeFrom="page">
              <wp:posOffset>4210050</wp:posOffset>
            </wp:positionV>
            <wp:extent cx="1415415" cy="1714500"/>
            <wp:effectExtent l="76200" t="76200" r="127635" b="133350"/>
            <wp:wrapTight wrapText="bothSides">
              <wp:wrapPolygon edited="0">
                <wp:start x="-581" y="-960"/>
                <wp:lineTo x="-1163" y="-720"/>
                <wp:lineTo x="-1163" y="22080"/>
                <wp:lineTo x="-581" y="23040"/>
                <wp:lineTo x="22676" y="23040"/>
                <wp:lineTo x="23257" y="22320"/>
                <wp:lineTo x="23257" y="3120"/>
                <wp:lineTo x="22676" y="-480"/>
                <wp:lineTo x="22676" y="-960"/>
                <wp:lineTo x="-581" y="-960"/>
              </wp:wrapPolygon>
            </wp:wrapTight>
            <wp:docPr id="18" name="Picture 18"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blonde hai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5415"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3702B">
        <w:rPr>
          <w:noProof/>
        </w:rPr>
        <w:drawing>
          <wp:anchor distT="0" distB="0" distL="114300" distR="114300" simplePos="0" relativeHeight="251658256" behindDoc="0" locked="0" layoutInCell="1" allowOverlap="1" wp14:anchorId="2A46B67A" wp14:editId="4BAA43F0">
            <wp:simplePos x="0" y="0"/>
            <wp:positionH relativeFrom="margin">
              <wp:align>center</wp:align>
            </wp:positionH>
            <wp:positionV relativeFrom="page">
              <wp:posOffset>4200525</wp:posOffset>
            </wp:positionV>
            <wp:extent cx="1385570" cy="1685925"/>
            <wp:effectExtent l="76200" t="76200" r="138430" b="142875"/>
            <wp:wrapSquare wrapText="bothSides"/>
            <wp:docPr id="14" name="Picture 14" descr="A picture containing person, wall, indoo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1385570"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60E36">
        <w:rPr>
          <w:noProof/>
        </w:rPr>
        <w:drawing>
          <wp:inline distT="0" distB="0" distL="0" distR="0" wp14:anchorId="026DA7E1" wp14:editId="2A5CFF99">
            <wp:extent cx="1381125" cy="1714500"/>
            <wp:effectExtent l="38100" t="38100" r="47625" b="38100"/>
            <wp:docPr id="1296973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1714500"/>
                    </a:xfrm>
                    <a:prstGeom prst="rect">
                      <a:avLst/>
                    </a:prstGeom>
                    <a:noFill/>
                    <a:ln w="34925">
                      <a:solidFill>
                        <a:schemeClr val="tx1"/>
                      </a:solidFill>
                    </a:ln>
                  </pic:spPr>
                </pic:pic>
              </a:graphicData>
            </a:graphic>
          </wp:inline>
        </w:drawing>
      </w:r>
    </w:p>
    <w:p w14:paraId="32CFC647" w14:textId="38503A6E" w:rsidR="00CC139D" w:rsidRDefault="00CC139D" w:rsidP="00C76567">
      <w:pPr>
        <w:jc w:val="center"/>
        <w:rPr>
          <w:b/>
          <w:bCs/>
          <w:sz w:val="48"/>
          <w:szCs w:val="48"/>
          <w:u w:val="single"/>
        </w:rPr>
      </w:pPr>
    </w:p>
    <w:p w14:paraId="3E7FE488" w14:textId="4A9EC55C" w:rsidR="003A0FC5" w:rsidRDefault="003A0FC5" w:rsidP="00F36548">
      <w:pPr>
        <w:rPr>
          <w:b/>
          <w:bCs/>
          <w:sz w:val="48"/>
          <w:szCs w:val="48"/>
          <w:u w:val="single"/>
        </w:rPr>
      </w:pPr>
    </w:p>
    <w:p w14:paraId="4E89DCAA" w14:textId="7C013381" w:rsidR="00F36548" w:rsidRDefault="005D09C4" w:rsidP="00F36548">
      <w:pPr>
        <w:pStyle w:val="NormalWeb"/>
        <w:jc w:val="center"/>
      </w:pPr>
      <w:r>
        <w:rPr>
          <w:noProof/>
        </w:rPr>
        <mc:AlternateContent>
          <mc:Choice Requires="wps">
            <w:drawing>
              <wp:anchor distT="0" distB="0" distL="114300" distR="114300" simplePos="0" relativeHeight="251674642" behindDoc="0" locked="0" layoutInCell="1" allowOverlap="1" wp14:anchorId="22B4F2A3" wp14:editId="09CC3D0F">
                <wp:simplePos x="0" y="0"/>
                <wp:positionH relativeFrom="margin">
                  <wp:posOffset>3277997</wp:posOffset>
                </wp:positionH>
                <wp:positionV relativeFrom="paragraph">
                  <wp:posOffset>2110486</wp:posOffset>
                </wp:positionV>
                <wp:extent cx="1924050" cy="523875"/>
                <wp:effectExtent l="0" t="0" r="0" b="9525"/>
                <wp:wrapNone/>
                <wp:docPr id="1461978082" name="Text Box 1461978082"/>
                <wp:cNvGraphicFramePr/>
                <a:graphic xmlns:a="http://schemas.openxmlformats.org/drawingml/2006/main">
                  <a:graphicData uri="http://schemas.microsoft.com/office/word/2010/wordprocessingShape">
                    <wps:wsp>
                      <wps:cNvSpPr txBox="1"/>
                      <wps:spPr>
                        <a:xfrm>
                          <a:off x="0" y="0"/>
                          <a:ext cx="1924050" cy="523875"/>
                        </a:xfrm>
                        <a:prstGeom prst="rect">
                          <a:avLst/>
                        </a:prstGeom>
                        <a:solidFill>
                          <a:sysClr val="window" lastClr="FFFFFF"/>
                        </a:solidFill>
                        <a:ln w="6350">
                          <a:noFill/>
                        </a:ln>
                      </wps:spPr>
                      <wps:txbx>
                        <w:txbxContent>
                          <w:p w14:paraId="4029E713" w14:textId="78290E29" w:rsidR="00C12759" w:rsidRPr="00A6074D" w:rsidRDefault="00C12759" w:rsidP="00A6074D">
                            <w:pPr>
                              <w:spacing w:after="0"/>
                              <w:contextualSpacing/>
                              <w:jc w:val="center"/>
                              <w:rPr>
                                <w:b/>
                                <w:bCs/>
                                <w:sz w:val="24"/>
                                <w:szCs w:val="24"/>
                              </w:rPr>
                            </w:pPr>
                            <w:r w:rsidRPr="00595E76">
                              <w:rPr>
                                <w:b/>
                                <w:bCs/>
                                <w:sz w:val="24"/>
                                <w:szCs w:val="24"/>
                              </w:rPr>
                              <w:t>M</w:t>
                            </w:r>
                            <w:r>
                              <w:rPr>
                                <w:b/>
                                <w:bCs/>
                                <w:sz w:val="24"/>
                                <w:szCs w:val="24"/>
                              </w:rPr>
                              <w:t>rs</w:t>
                            </w:r>
                            <w:r w:rsidRPr="00595E76">
                              <w:rPr>
                                <w:b/>
                                <w:bCs/>
                                <w:sz w:val="24"/>
                                <w:szCs w:val="24"/>
                              </w:rPr>
                              <w:t xml:space="preserve"> </w:t>
                            </w:r>
                            <w:r>
                              <w:rPr>
                                <w:b/>
                                <w:bCs/>
                                <w:sz w:val="24"/>
                                <w:szCs w:val="24"/>
                              </w:rPr>
                              <w:t>Stephanie McCormick</w:t>
                            </w:r>
                          </w:p>
                          <w:p w14:paraId="2292A47D" w14:textId="07D2B32F" w:rsidR="00C12759" w:rsidRDefault="00A6074D" w:rsidP="00C12759">
                            <w:pPr>
                              <w:pStyle w:val="NoSpacing"/>
                              <w:jc w:val="center"/>
                            </w:pPr>
                            <w:r>
                              <w:t>Parent</w:t>
                            </w:r>
                            <w:r w:rsidR="00C12759">
                              <w:t xml:space="preserve"> Governor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4F2A3" id="Text Box 1461978082" o:spid="_x0000_s1032" type="#_x0000_t202" style="position:absolute;left:0;text-align:left;margin-left:258.1pt;margin-top:166.2pt;width:151.5pt;height:41.25pt;z-index:2516746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" fillcolor="window" stroked="f" strokeweight=".5pt">
                <v:textbox>
                  <w:txbxContent>
                    <w:p w14:paraId="4029E713" w14:textId="78290E29" w:rsidR="00C12759" w:rsidRPr="00A6074D" w:rsidRDefault="00C12759" w:rsidP="00A6074D">
                      <w:pPr>
                        <w:spacing w:after="0"/>
                        <w:contextualSpacing/>
                        <w:jc w:val="center"/>
                        <w:rPr>
                          <w:b/>
                          <w:bCs/>
                          <w:sz w:val="24"/>
                          <w:szCs w:val="24"/>
                        </w:rPr>
                      </w:pPr>
                      <w:r w:rsidRPr="00595E76">
                        <w:rPr>
                          <w:b/>
                          <w:bCs/>
                          <w:sz w:val="24"/>
                          <w:szCs w:val="24"/>
                        </w:rPr>
                        <w:t>M</w:t>
                      </w:r>
                      <w:r>
                        <w:rPr>
                          <w:b/>
                          <w:bCs/>
                          <w:sz w:val="24"/>
                          <w:szCs w:val="24"/>
                        </w:rPr>
                        <w:t>rs</w:t>
                      </w:r>
                      <w:r w:rsidRPr="00595E76">
                        <w:rPr>
                          <w:b/>
                          <w:bCs/>
                          <w:sz w:val="24"/>
                          <w:szCs w:val="24"/>
                        </w:rPr>
                        <w:t xml:space="preserve"> </w:t>
                      </w:r>
                      <w:r>
                        <w:rPr>
                          <w:b/>
                          <w:bCs/>
                          <w:sz w:val="24"/>
                          <w:szCs w:val="24"/>
                        </w:rPr>
                        <w:t>Stephanie McCormick</w:t>
                      </w:r>
                    </w:p>
                    <w:p w14:paraId="2292A47D" w14:textId="07D2B32F" w:rsidR="00C12759" w:rsidRDefault="00A6074D" w:rsidP="00C12759">
                      <w:pPr>
                        <w:pStyle w:val="NoSpacing"/>
                        <w:jc w:val="center"/>
                      </w:pPr>
                      <w:r>
                        <w:t>Parent</w:t>
                      </w:r>
                      <w:r w:rsidR="00C12759">
                        <w:t xml:space="preserve"> Governor </w:t>
                      </w:r>
                    </w:p>
                  </w:txbxContent>
                </v:textbox>
                <w10:wrap anchorx="margin"/>
              </v:shape>
            </w:pict>
          </mc:Fallback>
        </mc:AlternateContent>
      </w:r>
      <w:r>
        <w:rPr>
          <w:noProof/>
        </w:rPr>
        <mc:AlternateContent>
          <mc:Choice Requires="wps">
            <w:drawing>
              <wp:anchor distT="0" distB="0" distL="114300" distR="114300" simplePos="0" relativeHeight="251676690" behindDoc="0" locked="0" layoutInCell="1" allowOverlap="1" wp14:anchorId="6EC1A2DA" wp14:editId="5899255E">
                <wp:simplePos x="0" y="0"/>
                <wp:positionH relativeFrom="margin">
                  <wp:posOffset>530352</wp:posOffset>
                </wp:positionH>
                <wp:positionV relativeFrom="paragraph">
                  <wp:posOffset>2124710</wp:posOffset>
                </wp:positionV>
                <wp:extent cx="1924050" cy="523875"/>
                <wp:effectExtent l="0" t="0" r="0" b="9525"/>
                <wp:wrapNone/>
                <wp:docPr id="1840317673" name="Text Box 1840317673"/>
                <wp:cNvGraphicFramePr/>
                <a:graphic xmlns:a="http://schemas.openxmlformats.org/drawingml/2006/main">
                  <a:graphicData uri="http://schemas.microsoft.com/office/word/2010/wordprocessingShape">
                    <wps:wsp>
                      <wps:cNvSpPr txBox="1"/>
                      <wps:spPr>
                        <a:xfrm>
                          <a:off x="0" y="0"/>
                          <a:ext cx="1924050" cy="523875"/>
                        </a:xfrm>
                        <a:prstGeom prst="rect">
                          <a:avLst/>
                        </a:prstGeom>
                        <a:solidFill>
                          <a:sysClr val="window" lastClr="FFFFFF"/>
                        </a:solidFill>
                        <a:ln w="6350">
                          <a:noFill/>
                        </a:ln>
                      </wps:spPr>
                      <wps:txbx>
                        <w:txbxContent>
                          <w:p w14:paraId="6E275F81" w14:textId="328E8110" w:rsidR="005D09C4" w:rsidRPr="00A6074D" w:rsidRDefault="005D09C4" w:rsidP="005D09C4">
                            <w:pPr>
                              <w:spacing w:after="0"/>
                              <w:contextualSpacing/>
                              <w:jc w:val="center"/>
                              <w:rPr>
                                <w:b/>
                                <w:bCs/>
                                <w:sz w:val="24"/>
                                <w:szCs w:val="24"/>
                              </w:rPr>
                            </w:pPr>
                            <w:r w:rsidRPr="00595E76">
                              <w:rPr>
                                <w:b/>
                                <w:bCs/>
                                <w:sz w:val="24"/>
                                <w:szCs w:val="24"/>
                              </w:rPr>
                              <w:t>M</w:t>
                            </w:r>
                            <w:r>
                              <w:rPr>
                                <w:b/>
                                <w:bCs/>
                                <w:sz w:val="24"/>
                                <w:szCs w:val="24"/>
                              </w:rPr>
                              <w:t>rs</w:t>
                            </w:r>
                            <w:r w:rsidRPr="00595E76">
                              <w:rPr>
                                <w:b/>
                                <w:bCs/>
                                <w:sz w:val="24"/>
                                <w:szCs w:val="24"/>
                              </w:rPr>
                              <w:t xml:space="preserve"> </w:t>
                            </w:r>
                            <w:r>
                              <w:rPr>
                                <w:b/>
                                <w:bCs/>
                                <w:sz w:val="24"/>
                                <w:szCs w:val="24"/>
                              </w:rPr>
                              <w:t>Hope Hevingham</w:t>
                            </w:r>
                          </w:p>
                          <w:p w14:paraId="7787D703" w14:textId="351C06DD" w:rsidR="005D09C4" w:rsidRDefault="005D09C4" w:rsidP="005D09C4">
                            <w:pPr>
                              <w:pStyle w:val="NoSpacing"/>
                              <w:jc w:val="center"/>
                            </w:pPr>
                            <w:r>
                              <w:t>Co-opted Governor</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A2DA" id="Text Box 1840317673" o:spid="_x0000_s1033" type="#_x0000_t202" style="position:absolute;left:0;text-align:left;margin-left:41.75pt;margin-top:167.3pt;width:151.5pt;height:41.25pt;z-index:2516766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" fillcolor="window" stroked="f" strokeweight=".5pt">
                <v:textbox>
                  <w:txbxContent>
                    <w:p w14:paraId="6E275F81" w14:textId="328E8110" w:rsidR="005D09C4" w:rsidRPr="00A6074D" w:rsidRDefault="005D09C4" w:rsidP="005D09C4">
                      <w:pPr>
                        <w:spacing w:after="0"/>
                        <w:contextualSpacing/>
                        <w:jc w:val="center"/>
                        <w:rPr>
                          <w:b/>
                          <w:bCs/>
                          <w:sz w:val="24"/>
                          <w:szCs w:val="24"/>
                        </w:rPr>
                      </w:pPr>
                      <w:r w:rsidRPr="00595E76">
                        <w:rPr>
                          <w:b/>
                          <w:bCs/>
                          <w:sz w:val="24"/>
                          <w:szCs w:val="24"/>
                        </w:rPr>
                        <w:t>M</w:t>
                      </w:r>
                      <w:r>
                        <w:rPr>
                          <w:b/>
                          <w:bCs/>
                          <w:sz w:val="24"/>
                          <w:szCs w:val="24"/>
                        </w:rPr>
                        <w:t>rs</w:t>
                      </w:r>
                      <w:r w:rsidRPr="00595E76">
                        <w:rPr>
                          <w:b/>
                          <w:bCs/>
                          <w:sz w:val="24"/>
                          <w:szCs w:val="24"/>
                        </w:rPr>
                        <w:t xml:space="preserve"> </w:t>
                      </w:r>
                      <w:r>
                        <w:rPr>
                          <w:b/>
                          <w:bCs/>
                          <w:sz w:val="24"/>
                          <w:szCs w:val="24"/>
                        </w:rPr>
                        <w:t>Hope Hevingham</w:t>
                      </w:r>
                    </w:p>
                    <w:p w14:paraId="7787D703" w14:textId="351C06DD" w:rsidR="005D09C4" w:rsidRDefault="005D09C4" w:rsidP="005D09C4">
                      <w:pPr>
                        <w:pStyle w:val="NoSpacing"/>
                        <w:jc w:val="center"/>
                      </w:pPr>
                      <w:r>
                        <w:t>Co-opted Governor</w:t>
                      </w:r>
                      <w:r>
                        <w:t xml:space="preserve"> </w:t>
                      </w:r>
                    </w:p>
                  </w:txbxContent>
                </v:textbox>
                <w10:wrap anchorx="margin"/>
              </v:shape>
            </w:pict>
          </mc:Fallback>
        </mc:AlternateContent>
      </w:r>
      <w:r w:rsidRPr="00756924">
        <w:rPr>
          <w:noProof/>
        </w:rPr>
        <w:drawing>
          <wp:inline distT="0" distB="0" distL="0" distR="0" wp14:anchorId="60908CB3" wp14:editId="75675784">
            <wp:extent cx="1380109" cy="1819887"/>
            <wp:effectExtent l="57150" t="114300" r="106045" b="66675"/>
            <wp:docPr id="1992217053"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17053" name="Picture 1" descr="A person wearing glasses and smiling&#10;&#10;Description automatically generated"/>
                    <pic:cNvPicPr/>
                  </pic:nvPicPr>
                  <pic:blipFill>
                    <a:blip r:embed="rId17"/>
                    <a:stretch>
                      <a:fillRect/>
                    </a:stretch>
                  </pic:blipFill>
                  <pic:spPr>
                    <a:xfrm>
                      <a:off x="0" y="0"/>
                      <a:ext cx="1407810" cy="1856415"/>
                    </a:xfrm>
                    <a:prstGeom prst="rect">
                      <a:avLst/>
                    </a:prstGeom>
                    <a:ln w="25400">
                      <a:solidFill>
                        <a:sysClr val="windowText" lastClr="000000"/>
                      </a:solidFill>
                    </a:ln>
                    <a:effectLst>
                      <a:outerShdw blurRad="50800" dist="38100" dir="18900000" algn="bl" rotWithShape="0">
                        <a:prstClr val="black">
                          <a:alpha val="40000"/>
                        </a:prstClr>
                      </a:outerShdw>
                    </a:effectLst>
                  </pic:spPr>
                </pic:pic>
              </a:graphicData>
            </a:graphic>
          </wp:inline>
        </w:drawing>
      </w:r>
      <w:r>
        <w:tab/>
      </w:r>
      <w:r>
        <w:tab/>
      </w:r>
      <w:r>
        <w:tab/>
      </w:r>
      <w:r w:rsidR="00F36548">
        <w:rPr>
          <w:noProof/>
        </w:rPr>
        <w:drawing>
          <wp:inline distT="0" distB="0" distL="0" distR="0" wp14:anchorId="19E34BE3" wp14:editId="42F177AC">
            <wp:extent cx="1257300" cy="1808747"/>
            <wp:effectExtent l="57150" t="57150" r="57150" b="58420"/>
            <wp:docPr id="1406003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7463" cy="1837753"/>
                    </a:xfrm>
                    <a:prstGeom prst="rect">
                      <a:avLst/>
                    </a:prstGeom>
                    <a:noFill/>
                    <a:ln w="44450">
                      <a:solidFill>
                        <a:schemeClr val="tx1"/>
                      </a:solidFill>
                    </a:ln>
                  </pic:spPr>
                </pic:pic>
              </a:graphicData>
            </a:graphic>
          </wp:inline>
        </w:drawing>
      </w:r>
    </w:p>
    <w:p w14:paraId="28D6FC4B" w14:textId="081898B3" w:rsidR="00DB48A4" w:rsidRDefault="00DB48A4" w:rsidP="003235B6">
      <w:pPr>
        <w:rPr>
          <w:b/>
          <w:bCs/>
          <w:sz w:val="48"/>
          <w:szCs w:val="48"/>
          <w:u w:val="single"/>
        </w:rPr>
      </w:pPr>
    </w:p>
    <w:p w14:paraId="5D47F1AF" w14:textId="5B06A439" w:rsidR="00C76567" w:rsidRDefault="00DB48A4" w:rsidP="00C76567">
      <w:pPr>
        <w:jc w:val="center"/>
        <w:rPr>
          <w:b/>
          <w:bCs/>
          <w:sz w:val="48"/>
          <w:szCs w:val="48"/>
          <w:u w:val="single"/>
        </w:rPr>
      </w:pPr>
      <w:r>
        <w:rPr>
          <w:b/>
          <w:bCs/>
          <w:sz w:val="48"/>
          <w:szCs w:val="48"/>
          <w:u w:val="single"/>
        </w:rPr>
        <w:lastRenderedPageBreak/>
        <w:t>H</w:t>
      </w:r>
      <w:r w:rsidR="00C76567" w:rsidRPr="00613F18">
        <w:rPr>
          <w:b/>
          <w:bCs/>
          <w:sz w:val="48"/>
          <w:szCs w:val="48"/>
          <w:u w:val="single"/>
        </w:rPr>
        <w:t>olmer Lake Governors</w:t>
      </w:r>
    </w:p>
    <w:p w14:paraId="2C0FA296" w14:textId="2AD5FB36" w:rsidR="00C76567" w:rsidRPr="00613F18" w:rsidRDefault="00C76567" w:rsidP="00C76567">
      <w:pPr>
        <w:jc w:val="center"/>
        <w:rPr>
          <w:b/>
          <w:bCs/>
          <w:sz w:val="18"/>
          <w:szCs w:val="18"/>
          <w:u w:val="single"/>
        </w:rPr>
      </w:pPr>
    </w:p>
    <w:p w14:paraId="6EDD306D" w14:textId="0AB793C5" w:rsidR="00C76567" w:rsidRPr="00613F18" w:rsidRDefault="00C76567" w:rsidP="00602644">
      <w:pPr>
        <w:jc w:val="both"/>
        <w:rPr>
          <w:sz w:val="32"/>
          <w:szCs w:val="32"/>
        </w:rPr>
      </w:pPr>
      <w:r w:rsidRPr="00613F18">
        <w:rPr>
          <w:sz w:val="32"/>
          <w:szCs w:val="32"/>
        </w:rPr>
        <w:t xml:space="preserve">Holmer Lake Governors work together as a team to support and guide the head and staff to maintain the high standard of education we all want for our wonderful children. </w:t>
      </w:r>
    </w:p>
    <w:p w14:paraId="3697C0EE" w14:textId="77777777" w:rsidR="00C76567" w:rsidRPr="00613F18" w:rsidRDefault="00C76567" w:rsidP="00602644">
      <w:pPr>
        <w:jc w:val="both"/>
        <w:rPr>
          <w:sz w:val="32"/>
          <w:szCs w:val="32"/>
        </w:rPr>
      </w:pPr>
      <w:r w:rsidRPr="00613F18">
        <w:rPr>
          <w:sz w:val="32"/>
          <w:szCs w:val="32"/>
        </w:rPr>
        <w:t>Individually we bring different and important skills to the group.</w:t>
      </w:r>
    </w:p>
    <w:p w14:paraId="76D143B3" w14:textId="3849A4CD" w:rsidR="00C76567" w:rsidRPr="00613F18" w:rsidRDefault="00C76567" w:rsidP="00602644">
      <w:pPr>
        <w:jc w:val="both"/>
        <w:rPr>
          <w:sz w:val="32"/>
          <w:szCs w:val="32"/>
        </w:rPr>
      </w:pPr>
      <w:r w:rsidRPr="00613F18">
        <w:rPr>
          <w:sz w:val="32"/>
          <w:szCs w:val="32"/>
        </w:rPr>
        <w:t>Together we aim to make sure there are high aspirations for all our children</w:t>
      </w:r>
      <w:r w:rsidR="00BF0C3C">
        <w:rPr>
          <w:sz w:val="32"/>
          <w:szCs w:val="32"/>
        </w:rPr>
        <w:t>, so that they can</w:t>
      </w:r>
      <w:r w:rsidRPr="00613F18">
        <w:rPr>
          <w:sz w:val="32"/>
          <w:szCs w:val="32"/>
        </w:rPr>
        <w:t xml:space="preserve"> achieve the best possible outcome. </w:t>
      </w:r>
    </w:p>
    <w:p w14:paraId="551F10AE" w14:textId="77777777" w:rsidR="00C76567" w:rsidRPr="00613F18" w:rsidRDefault="00C76567" w:rsidP="00602644">
      <w:pPr>
        <w:jc w:val="both"/>
        <w:rPr>
          <w:sz w:val="32"/>
          <w:szCs w:val="32"/>
        </w:rPr>
      </w:pPr>
      <w:r w:rsidRPr="00613F18">
        <w:rPr>
          <w:sz w:val="32"/>
          <w:szCs w:val="32"/>
        </w:rPr>
        <w:t>We represent parents/carers, the staff, local authority, and the wider community.</w:t>
      </w:r>
    </w:p>
    <w:p w14:paraId="23CFB75C" w14:textId="3465D821" w:rsidR="00C76567" w:rsidRPr="00613F18" w:rsidRDefault="00C76567" w:rsidP="00602644">
      <w:pPr>
        <w:jc w:val="both"/>
        <w:rPr>
          <w:sz w:val="32"/>
          <w:szCs w:val="32"/>
        </w:rPr>
      </w:pPr>
      <w:r w:rsidRPr="00613F18">
        <w:rPr>
          <w:sz w:val="32"/>
          <w:szCs w:val="32"/>
        </w:rPr>
        <w:t xml:space="preserve">We believe that the skills that we bring from our life and work experiences add to our ability to be a constructive, </w:t>
      </w:r>
      <w:r w:rsidR="00BF0C3C" w:rsidRPr="00613F18">
        <w:rPr>
          <w:sz w:val="32"/>
          <w:szCs w:val="32"/>
        </w:rPr>
        <w:t>strategic,</w:t>
      </w:r>
      <w:r w:rsidRPr="00613F18">
        <w:rPr>
          <w:sz w:val="32"/>
          <w:szCs w:val="32"/>
        </w:rPr>
        <w:t xml:space="preserve"> and challenging friend and mentor to the Holmer Lake family. </w:t>
      </w:r>
      <w:r w:rsidRPr="00613F18">
        <w:rPr>
          <w:rFonts w:eastAsia="Times New Roman"/>
          <w:sz w:val="32"/>
          <w:szCs w:val="32"/>
        </w:rPr>
        <w:t xml:space="preserve">We aim to ensure that Holmer Lake is a safe, inclusive, </w:t>
      </w:r>
      <w:r w:rsidR="00BF0C3C" w:rsidRPr="00613F18">
        <w:rPr>
          <w:rFonts w:eastAsia="Times New Roman"/>
          <w:sz w:val="32"/>
          <w:szCs w:val="32"/>
        </w:rPr>
        <w:t>happy,</w:t>
      </w:r>
      <w:r w:rsidRPr="00613F18">
        <w:rPr>
          <w:rFonts w:eastAsia="Times New Roman"/>
          <w:sz w:val="32"/>
          <w:szCs w:val="32"/>
        </w:rPr>
        <w:t xml:space="preserve"> and productive space for everyone.</w:t>
      </w:r>
    </w:p>
    <w:p w14:paraId="72B9F738" w14:textId="77777777" w:rsidR="00C76567" w:rsidRPr="00613F18" w:rsidRDefault="00C76567" w:rsidP="00602644">
      <w:pPr>
        <w:jc w:val="both"/>
        <w:rPr>
          <w:rFonts w:eastAsia="Times New Roman"/>
          <w:sz w:val="32"/>
          <w:szCs w:val="32"/>
        </w:rPr>
      </w:pPr>
      <w:r w:rsidRPr="00613F18">
        <w:rPr>
          <w:rFonts w:eastAsia="Times New Roman"/>
          <w:sz w:val="32"/>
          <w:szCs w:val="32"/>
        </w:rPr>
        <w:t>We are all proud to form part of the leadership team of our school.</w:t>
      </w:r>
    </w:p>
    <w:p w14:paraId="634E2563" w14:textId="4D963672" w:rsidR="00C76567" w:rsidRPr="00613F18" w:rsidRDefault="00C76567" w:rsidP="00602644">
      <w:pPr>
        <w:jc w:val="both"/>
        <w:rPr>
          <w:rFonts w:eastAsia="Times New Roman"/>
          <w:sz w:val="32"/>
          <w:szCs w:val="32"/>
        </w:rPr>
      </w:pPr>
      <w:r w:rsidRPr="00613F18">
        <w:rPr>
          <w:rFonts w:eastAsia="Times New Roman"/>
          <w:sz w:val="32"/>
          <w:szCs w:val="32"/>
        </w:rPr>
        <w:t xml:space="preserve">We are helped in our mission to guide Holmer Lake to be the best school possible by listening to the views of pupils, parents, </w:t>
      </w:r>
      <w:r w:rsidR="00BF0C3C" w:rsidRPr="00613F18">
        <w:rPr>
          <w:rFonts w:eastAsia="Times New Roman"/>
          <w:sz w:val="32"/>
          <w:szCs w:val="32"/>
        </w:rPr>
        <w:t>carers,</w:t>
      </w:r>
      <w:r w:rsidRPr="00613F18">
        <w:rPr>
          <w:rFonts w:eastAsia="Times New Roman"/>
          <w:sz w:val="32"/>
          <w:szCs w:val="32"/>
        </w:rPr>
        <w:t xml:space="preserve"> and staff. These are the opinions that help us monitor our progress. They are an important factor when used with other relevant data to inform future planning and ensure an even more productive learning environment for our children. </w:t>
      </w:r>
    </w:p>
    <w:p w14:paraId="47FD4585" w14:textId="77777777" w:rsidR="00C76567" w:rsidRPr="00613F18" w:rsidRDefault="00C76567" w:rsidP="00602644">
      <w:pPr>
        <w:jc w:val="both"/>
        <w:rPr>
          <w:rFonts w:eastAsia="Times New Roman"/>
          <w:sz w:val="32"/>
          <w:szCs w:val="32"/>
        </w:rPr>
      </w:pPr>
      <w:r w:rsidRPr="00613F18">
        <w:rPr>
          <w:rFonts w:eastAsia="Times New Roman"/>
          <w:sz w:val="32"/>
          <w:szCs w:val="32"/>
        </w:rPr>
        <w:t>As a Governing Body we welcome and encourage any exchange of constructive ideas and opinions about Holmer Lake which would lead to improvement in learning outcomes and future success.</w:t>
      </w:r>
    </w:p>
    <w:p w14:paraId="0AEFB715" w14:textId="5DE80498" w:rsidR="00595E76" w:rsidRDefault="00C76567" w:rsidP="00602644">
      <w:pPr>
        <w:jc w:val="both"/>
        <w:rPr>
          <w:rFonts w:eastAsia="Times New Roman"/>
          <w:sz w:val="32"/>
          <w:szCs w:val="32"/>
        </w:rPr>
      </w:pPr>
      <w:r w:rsidRPr="00613F18">
        <w:rPr>
          <w:rFonts w:eastAsia="Times New Roman"/>
          <w:sz w:val="32"/>
          <w:szCs w:val="32"/>
        </w:rPr>
        <w:t>If you wish to discuss anything with a member of the Governing Body, please contact the office and they will forward your request. </w:t>
      </w:r>
    </w:p>
    <w:p w14:paraId="2F18FDF8" w14:textId="4746E046" w:rsidR="00466018" w:rsidRPr="00CE42F0" w:rsidRDefault="00595E76" w:rsidP="001B7656">
      <w:pPr>
        <w:jc w:val="center"/>
        <w:rPr>
          <w:rFonts w:eastAsia="Times New Roman"/>
          <w:b/>
          <w:bCs/>
          <w:sz w:val="36"/>
          <w:szCs w:val="36"/>
        </w:rPr>
      </w:pPr>
      <w:r>
        <w:rPr>
          <w:rFonts w:eastAsia="Times New Roman"/>
          <w:sz w:val="32"/>
          <w:szCs w:val="32"/>
        </w:rPr>
        <w:br w:type="page"/>
      </w:r>
      <w:r w:rsidR="00466018" w:rsidRPr="00CE42F0">
        <w:rPr>
          <w:rFonts w:eastAsia="Times New Roman"/>
          <w:b/>
          <w:bCs/>
          <w:sz w:val="36"/>
          <w:szCs w:val="36"/>
        </w:rPr>
        <w:lastRenderedPageBreak/>
        <w:t xml:space="preserve">The </w:t>
      </w:r>
      <w:r w:rsidR="001B7656" w:rsidRPr="00CE42F0">
        <w:rPr>
          <w:rFonts w:eastAsia="Times New Roman"/>
          <w:b/>
          <w:bCs/>
          <w:sz w:val="36"/>
          <w:szCs w:val="36"/>
        </w:rPr>
        <w:t>R</w:t>
      </w:r>
      <w:r w:rsidR="00466018" w:rsidRPr="00CE42F0">
        <w:rPr>
          <w:rFonts w:eastAsia="Times New Roman"/>
          <w:b/>
          <w:bCs/>
          <w:sz w:val="36"/>
          <w:szCs w:val="36"/>
        </w:rPr>
        <w:t xml:space="preserve">esponsibilities of a </w:t>
      </w:r>
      <w:r w:rsidR="001B7656" w:rsidRPr="00CE42F0">
        <w:rPr>
          <w:rFonts w:eastAsia="Times New Roman"/>
          <w:b/>
          <w:bCs/>
          <w:sz w:val="36"/>
          <w:szCs w:val="36"/>
        </w:rPr>
        <w:t>S</w:t>
      </w:r>
      <w:r w:rsidR="00466018" w:rsidRPr="00CE42F0">
        <w:rPr>
          <w:rFonts w:eastAsia="Times New Roman"/>
          <w:b/>
          <w:bCs/>
          <w:sz w:val="36"/>
          <w:szCs w:val="36"/>
        </w:rPr>
        <w:t xml:space="preserve">chool </w:t>
      </w:r>
      <w:r w:rsidR="001B7656" w:rsidRPr="00CE42F0">
        <w:rPr>
          <w:rFonts w:eastAsia="Times New Roman"/>
          <w:b/>
          <w:bCs/>
          <w:sz w:val="36"/>
          <w:szCs w:val="36"/>
        </w:rPr>
        <w:t>G</w:t>
      </w:r>
      <w:r w:rsidR="00466018" w:rsidRPr="00CE42F0">
        <w:rPr>
          <w:rFonts w:eastAsia="Times New Roman"/>
          <w:b/>
          <w:bCs/>
          <w:sz w:val="36"/>
          <w:szCs w:val="36"/>
        </w:rPr>
        <w:t xml:space="preserve">overning </w:t>
      </w:r>
      <w:r w:rsidR="001B7656" w:rsidRPr="00CE42F0">
        <w:rPr>
          <w:rFonts w:eastAsia="Times New Roman"/>
          <w:b/>
          <w:bCs/>
          <w:sz w:val="36"/>
          <w:szCs w:val="36"/>
        </w:rPr>
        <w:t>B</w:t>
      </w:r>
      <w:r w:rsidR="00466018" w:rsidRPr="00CE42F0">
        <w:rPr>
          <w:rFonts w:eastAsia="Times New Roman"/>
          <w:b/>
          <w:bCs/>
          <w:sz w:val="36"/>
          <w:szCs w:val="36"/>
        </w:rPr>
        <w:t>ody</w:t>
      </w:r>
    </w:p>
    <w:p w14:paraId="32BBD015" w14:textId="4A222F2B" w:rsidR="00466018" w:rsidRDefault="00466018" w:rsidP="00602644">
      <w:pPr>
        <w:jc w:val="both"/>
        <w:rPr>
          <w:rFonts w:eastAsia="Times New Roman"/>
          <w:sz w:val="28"/>
          <w:szCs w:val="28"/>
        </w:rPr>
      </w:pPr>
      <w:r w:rsidRPr="00466018">
        <w:rPr>
          <w:rFonts w:eastAsia="Times New Roman"/>
          <w:sz w:val="28"/>
          <w:szCs w:val="28"/>
        </w:rPr>
        <w:t>School governors have a wide range of responsibilities, and while specific duties may vary depending on the school, there are several core areas in which they are typically involved.</w:t>
      </w:r>
    </w:p>
    <w:p w14:paraId="337D5A9C" w14:textId="77777777" w:rsidR="00A632EC" w:rsidRDefault="00A632EC" w:rsidP="00034641">
      <w:pPr>
        <w:rPr>
          <w:rFonts w:eastAsia="Times New Roman"/>
          <w:sz w:val="28"/>
          <w:szCs w:val="28"/>
        </w:rPr>
      </w:pPr>
    </w:p>
    <w:p w14:paraId="6CB704B0" w14:textId="46AD42C3" w:rsidR="00466018" w:rsidRPr="00466018" w:rsidRDefault="00A632EC" w:rsidP="00591B4B">
      <w:pPr>
        <w:ind w:left="-426"/>
        <w:rPr>
          <w:rFonts w:eastAsia="Times New Roman"/>
          <w:sz w:val="28"/>
          <w:szCs w:val="28"/>
        </w:rPr>
      </w:pPr>
      <w:r w:rsidRPr="00891A16">
        <w:rPr>
          <w:rFonts w:eastAsia="Times New Roman"/>
          <w:noProof/>
          <w:sz w:val="28"/>
          <w:szCs w:val="28"/>
        </w:rPr>
        <mc:AlternateContent>
          <mc:Choice Requires="wps">
            <w:drawing>
              <wp:anchor distT="45720" distB="45720" distL="114300" distR="114300" simplePos="0" relativeHeight="251662354" behindDoc="0" locked="0" layoutInCell="1" allowOverlap="1" wp14:anchorId="2B466576" wp14:editId="198C0D65">
                <wp:simplePos x="0" y="0"/>
                <wp:positionH relativeFrom="margin">
                  <wp:align>right</wp:align>
                </wp:positionH>
                <wp:positionV relativeFrom="paragraph">
                  <wp:posOffset>12700</wp:posOffset>
                </wp:positionV>
                <wp:extent cx="487680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0253E8C0" w14:textId="6BBDAE9B" w:rsidR="00891A16" w:rsidRPr="00995116" w:rsidRDefault="00891A16">
                            <w:pPr>
                              <w:rPr>
                                <w:b/>
                                <w:bCs/>
                                <w:color w:val="2F5496" w:themeColor="accent1" w:themeShade="BF"/>
                                <w:sz w:val="28"/>
                                <w:szCs w:val="28"/>
                              </w:rPr>
                            </w:pPr>
                            <w:r w:rsidRPr="00995116">
                              <w:rPr>
                                <w:b/>
                                <w:bCs/>
                                <w:color w:val="2F5496" w:themeColor="accent1" w:themeShade="BF"/>
                                <w:sz w:val="28"/>
                                <w:szCs w:val="28"/>
                              </w:rPr>
                              <w:t xml:space="preserve">Strategic Planning </w:t>
                            </w:r>
                          </w:p>
                          <w:p w14:paraId="5A2CC2BC" w14:textId="047D69F8" w:rsidR="007A4167" w:rsidRPr="00891A16" w:rsidRDefault="007A4167" w:rsidP="00D37BB3">
                            <w:pPr>
                              <w:jc w:val="both"/>
                              <w:rPr>
                                <w:sz w:val="28"/>
                                <w:szCs w:val="28"/>
                              </w:rPr>
                            </w:pPr>
                            <w:r>
                              <w:rPr>
                                <w:sz w:val="28"/>
                                <w:szCs w:val="28"/>
                              </w:rPr>
                              <w:t xml:space="preserve">Governors work closely with the headteacher or principal and senior leadership team to develop and review the school’s strategic vision and goals. Governors agree on the school improvement </w:t>
                            </w:r>
                            <w:r w:rsidR="00165868">
                              <w:rPr>
                                <w:sz w:val="28"/>
                                <w:szCs w:val="28"/>
                              </w:rPr>
                              <w:t>plan,</w:t>
                            </w:r>
                            <w:r w:rsidR="002E373D">
                              <w:rPr>
                                <w:sz w:val="28"/>
                                <w:szCs w:val="28"/>
                              </w:rPr>
                              <w:t xml:space="preserve"> and they contribute to the creation of policies, oversee their implementation, and ensure that they align with the school’s ethos and values. By actively </w:t>
                            </w:r>
                            <w:r w:rsidR="00165868">
                              <w:rPr>
                                <w:sz w:val="28"/>
                                <w:szCs w:val="28"/>
                              </w:rPr>
                              <w:t>participating</w:t>
                            </w:r>
                            <w:r w:rsidR="002E373D">
                              <w:rPr>
                                <w:sz w:val="28"/>
                                <w:szCs w:val="28"/>
                              </w:rPr>
                              <w:t xml:space="preserve"> in strategic planning, governors help shape the </w:t>
                            </w:r>
                            <w:r w:rsidR="00165868">
                              <w:rPr>
                                <w:sz w:val="28"/>
                                <w:szCs w:val="28"/>
                              </w:rPr>
                              <w:t>direction</w:t>
                            </w:r>
                            <w:r w:rsidR="00460A40">
                              <w:rPr>
                                <w:sz w:val="28"/>
                                <w:szCs w:val="28"/>
                              </w:rPr>
                              <w:t xml:space="preserve"> of the school and help to ensure its long-term success.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66576" id="Text Box 2" o:spid="_x0000_s1034" type="#_x0000_t202" style="position:absolute;left:0;text-align:left;margin-left:332.8pt;margin-top:1pt;width:384pt;height:110.6pt;z-index:25166235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Jp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" stroked="f">
                <v:textbox style="mso-fit-shape-to-text:t">
                  <w:txbxContent>
                    <w:p w14:paraId="0253E8C0" w14:textId="6BBDAE9B" w:rsidR="00891A16" w:rsidRPr="00995116" w:rsidRDefault="00891A16">
                      <w:pPr>
                        <w:rPr>
                          <w:b/>
                          <w:bCs/>
                          <w:color w:val="2F5496" w:themeColor="accent1" w:themeShade="BF"/>
                          <w:sz w:val="28"/>
                          <w:szCs w:val="28"/>
                        </w:rPr>
                      </w:pPr>
                      <w:r w:rsidRPr="00995116">
                        <w:rPr>
                          <w:b/>
                          <w:bCs/>
                          <w:color w:val="2F5496" w:themeColor="accent1" w:themeShade="BF"/>
                          <w:sz w:val="28"/>
                          <w:szCs w:val="28"/>
                        </w:rPr>
                        <w:t xml:space="preserve">Strategic Planning </w:t>
                      </w:r>
                    </w:p>
                    <w:p w14:paraId="5A2CC2BC" w14:textId="047D69F8" w:rsidR="007A4167" w:rsidRPr="00891A16" w:rsidRDefault="007A4167" w:rsidP="00D37BB3">
                      <w:pPr>
                        <w:jc w:val="both"/>
                        <w:rPr>
                          <w:sz w:val="28"/>
                          <w:szCs w:val="28"/>
                        </w:rPr>
                      </w:pPr>
                      <w:r>
                        <w:rPr>
                          <w:sz w:val="28"/>
                          <w:szCs w:val="28"/>
                        </w:rPr>
                        <w:t xml:space="preserve">Governors work closely with the headteacher or principal and senior leadership team to develop and review the school’s strategic vision and goals. Governors agree on the school improvement </w:t>
                      </w:r>
                      <w:r w:rsidR="00165868">
                        <w:rPr>
                          <w:sz w:val="28"/>
                          <w:szCs w:val="28"/>
                        </w:rPr>
                        <w:t>plan,</w:t>
                      </w:r>
                      <w:r w:rsidR="002E373D">
                        <w:rPr>
                          <w:sz w:val="28"/>
                          <w:szCs w:val="28"/>
                        </w:rPr>
                        <w:t xml:space="preserve"> and they contribute to the creation of policies, oversee their implementation, and ensure that they align with the school’s ethos and values. By actively </w:t>
                      </w:r>
                      <w:r w:rsidR="00165868">
                        <w:rPr>
                          <w:sz w:val="28"/>
                          <w:szCs w:val="28"/>
                        </w:rPr>
                        <w:t>participating</w:t>
                      </w:r>
                      <w:r w:rsidR="002E373D">
                        <w:rPr>
                          <w:sz w:val="28"/>
                          <w:szCs w:val="28"/>
                        </w:rPr>
                        <w:t xml:space="preserve"> in strategic planning, governors help shape the </w:t>
                      </w:r>
                      <w:r w:rsidR="00165868">
                        <w:rPr>
                          <w:sz w:val="28"/>
                          <w:szCs w:val="28"/>
                        </w:rPr>
                        <w:t>direction</w:t>
                      </w:r>
                      <w:r w:rsidR="00460A40">
                        <w:rPr>
                          <w:sz w:val="28"/>
                          <w:szCs w:val="28"/>
                        </w:rPr>
                        <w:t xml:space="preserve"> of the school and help to ensure its long-term success. </w:t>
                      </w:r>
                    </w:p>
                  </w:txbxContent>
                </v:textbox>
                <w10:wrap type="square" anchorx="margin"/>
              </v:shape>
            </w:pict>
          </mc:Fallback>
        </mc:AlternateContent>
      </w:r>
      <w:r>
        <w:rPr>
          <w:noProof/>
        </w:rPr>
        <w:drawing>
          <wp:inline distT="0" distB="0" distL="0" distR="0" wp14:anchorId="77D71577" wp14:editId="55A94244">
            <wp:extent cx="819150" cy="942975"/>
            <wp:effectExtent l="0" t="0" r="0" b="9525"/>
            <wp:docPr id="1837057616" name="Picture 1837057616" descr="Strategic planning icon. Vector illustration. 2716269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gic planning icon. Vector illustration. 27162699 Vector Art at  Vecteez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385" t="10650" r="13162" b="8246"/>
                    <a:stretch/>
                  </pic:blipFill>
                  <pic:spPr bwMode="auto">
                    <a:xfrm>
                      <a:off x="0" y="0"/>
                      <a:ext cx="819231" cy="943068"/>
                    </a:xfrm>
                    <a:prstGeom prst="rect">
                      <a:avLst/>
                    </a:prstGeom>
                    <a:noFill/>
                    <a:ln>
                      <a:noFill/>
                    </a:ln>
                    <a:extLst>
                      <a:ext uri="{53640926-AAD7-44D8-BBD7-CCE9431645EC}">
                        <a14:shadowObscured xmlns:a14="http://schemas.microsoft.com/office/drawing/2010/main"/>
                      </a:ext>
                    </a:extLst>
                  </pic:spPr>
                </pic:pic>
              </a:graphicData>
            </a:graphic>
          </wp:inline>
        </w:drawing>
      </w:r>
    </w:p>
    <w:p w14:paraId="5CE88237" w14:textId="62A44346" w:rsidR="00B50A13" w:rsidRDefault="00B44F7A" w:rsidP="00A632EC">
      <w:pPr>
        <w:ind w:left="-284"/>
        <w:rPr>
          <w:rFonts w:ascii="Poppins" w:eastAsia="Times New Roman" w:hAnsi="Poppins" w:cs="Poppins"/>
          <w:b/>
          <w:bCs/>
          <w:color w:val="FFFFFF"/>
          <w:sz w:val="36"/>
          <w:szCs w:val="36"/>
          <w:lang w:eastAsia="en-GB"/>
        </w:rPr>
      </w:pPr>
      <w:r w:rsidRPr="00B44F7A">
        <w:rPr>
          <w:rFonts w:ascii="Poppins" w:eastAsia="Times New Roman" w:hAnsi="Poppins" w:cs="Poppins"/>
          <w:b/>
          <w:bCs/>
          <w:color w:val="FFFFFF"/>
          <w:sz w:val="36"/>
          <w:szCs w:val="36"/>
          <w:lang w:eastAsia="en-GB"/>
        </w:rPr>
        <w:t>The res</w:t>
      </w:r>
    </w:p>
    <w:p w14:paraId="2CF58962" w14:textId="77777777" w:rsidR="00B50A13" w:rsidRDefault="00B50A13" w:rsidP="00A632EC">
      <w:pPr>
        <w:ind w:left="-284"/>
        <w:rPr>
          <w:rFonts w:ascii="Poppins" w:eastAsia="Times New Roman" w:hAnsi="Poppins" w:cs="Poppins"/>
          <w:b/>
          <w:bCs/>
          <w:color w:val="FFFFFF"/>
          <w:sz w:val="36"/>
          <w:szCs w:val="36"/>
          <w:lang w:eastAsia="en-GB"/>
        </w:rPr>
      </w:pPr>
    </w:p>
    <w:p w14:paraId="46FFD622" w14:textId="56A5D60C" w:rsidR="00B50A13" w:rsidRDefault="00B50A13" w:rsidP="00A632EC">
      <w:pPr>
        <w:ind w:left="-284"/>
        <w:rPr>
          <w:rFonts w:ascii="Poppins" w:eastAsia="Times New Roman" w:hAnsi="Poppins" w:cs="Poppins"/>
          <w:b/>
          <w:bCs/>
          <w:color w:val="FFFFFF"/>
          <w:sz w:val="36"/>
          <w:szCs w:val="36"/>
          <w:lang w:eastAsia="en-GB"/>
        </w:rPr>
      </w:pPr>
    </w:p>
    <w:p w14:paraId="0868BD0B" w14:textId="17D374E3" w:rsidR="00D37BB3" w:rsidRDefault="00D37BB3" w:rsidP="00A632EC">
      <w:pPr>
        <w:ind w:left="-284"/>
        <w:rPr>
          <w:rFonts w:ascii="Poppins" w:eastAsia="Times New Roman" w:hAnsi="Poppins" w:cs="Poppins"/>
          <w:b/>
          <w:bCs/>
          <w:color w:val="FFFFFF"/>
          <w:sz w:val="36"/>
          <w:szCs w:val="36"/>
          <w:lang w:eastAsia="en-GB"/>
        </w:rPr>
      </w:pPr>
    </w:p>
    <w:p w14:paraId="308A7A49" w14:textId="6AADF13A" w:rsidR="00966508" w:rsidRDefault="00B50A13" w:rsidP="00A632EC">
      <w:pPr>
        <w:ind w:left="-284"/>
        <w:rPr>
          <w:rFonts w:ascii="Poppins" w:eastAsia="Times New Roman" w:hAnsi="Poppins" w:cs="Poppins"/>
          <w:b/>
          <w:bCs/>
          <w:color w:val="FFFFFF"/>
          <w:sz w:val="36"/>
          <w:szCs w:val="36"/>
          <w:lang w:eastAsia="en-GB"/>
        </w:rPr>
      </w:pPr>
      <w:r w:rsidRPr="00891A16">
        <w:rPr>
          <w:rFonts w:eastAsia="Times New Roman"/>
          <w:noProof/>
          <w:sz w:val="28"/>
          <w:szCs w:val="28"/>
        </w:rPr>
        <mc:AlternateContent>
          <mc:Choice Requires="wps">
            <w:drawing>
              <wp:anchor distT="45720" distB="45720" distL="114300" distR="114300" simplePos="0" relativeHeight="251664402" behindDoc="0" locked="0" layoutInCell="1" allowOverlap="1" wp14:anchorId="0D1093A2" wp14:editId="3D3E3966">
                <wp:simplePos x="0" y="0"/>
                <wp:positionH relativeFrom="margin">
                  <wp:align>right</wp:align>
                </wp:positionH>
                <wp:positionV relativeFrom="paragraph">
                  <wp:posOffset>6985</wp:posOffset>
                </wp:positionV>
                <wp:extent cx="4876800" cy="1404620"/>
                <wp:effectExtent l="0" t="0" r="0" b="0"/>
                <wp:wrapSquare wrapText="bothSides"/>
                <wp:docPr id="42072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51262EC8" w14:textId="331CD66B" w:rsidR="00B50A13" w:rsidRPr="00995116" w:rsidRDefault="00B50A13" w:rsidP="00B50A13">
                            <w:pPr>
                              <w:rPr>
                                <w:b/>
                                <w:bCs/>
                                <w:color w:val="2F5496" w:themeColor="accent1" w:themeShade="BF"/>
                                <w:sz w:val="28"/>
                                <w:szCs w:val="28"/>
                                <w14:textOutline w14:w="9525" w14:cap="rnd" w14:cmpd="sng" w14:algn="ctr">
                                  <w14:noFill/>
                                  <w14:prstDash w14:val="solid"/>
                                  <w14:bevel/>
                                </w14:textOutline>
                              </w:rPr>
                            </w:pPr>
                            <w:r w:rsidRPr="00995116">
                              <w:rPr>
                                <w:b/>
                                <w:bCs/>
                                <w:color w:val="2F5496" w:themeColor="accent1" w:themeShade="BF"/>
                                <w:sz w:val="28"/>
                                <w:szCs w:val="28"/>
                                <w14:textOutline w14:w="9525" w14:cap="rnd" w14:cmpd="sng" w14:algn="ctr">
                                  <w14:noFill/>
                                  <w14:prstDash w14:val="solid"/>
                                  <w14:bevel/>
                                </w14:textOutline>
                              </w:rPr>
                              <w:t>Performance Management</w:t>
                            </w:r>
                          </w:p>
                          <w:p w14:paraId="40DDA232" w14:textId="71525D09" w:rsidR="00B50A13" w:rsidRPr="00AD71D6" w:rsidRDefault="00B50A13" w:rsidP="00D37BB3">
                            <w:pPr>
                              <w:jc w:val="both"/>
                              <w:rPr>
                                <w:sz w:val="28"/>
                                <w:szCs w:val="28"/>
                                <w14:textOutline w14:w="9525" w14:cap="rnd" w14:cmpd="sng" w14:algn="ctr">
                                  <w14:noFill/>
                                  <w14:prstDash w14:val="solid"/>
                                  <w14:bevel/>
                                </w14:textOutline>
                              </w:rPr>
                            </w:pPr>
                            <w:r w:rsidRPr="00AD71D6">
                              <w:rPr>
                                <w:sz w:val="28"/>
                                <w:szCs w:val="28"/>
                                <w14:textOutline w14:w="9525" w14:cap="rnd" w14:cmpd="sng" w14:algn="ctr">
                                  <w14:noFill/>
                                  <w14:prstDash w14:val="solid"/>
                                  <w14:bevel/>
                                </w14:textOutline>
                              </w:rPr>
                              <w:t xml:space="preserve">Governors </w:t>
                            </w:r>
                            <w:r w:rsidR="00945008" w:rsidRPr="00AD71D6">
                              <w:rPr>
                                <w:sz w:val="28"/>
                                <w:szCs w:val="28"/>
                                <w14:textOutline w14:w="9525" w14:cap="rnd" w14:cmpd="sng" w14:algn="ctr">
                                  <w14:noFill/>
                                  <w14:prstDash w14:val="solid"/>
                                  <w14:bevel/>
                                </w14:textOutline>
                              </w:rPr>
                              <w:t xml:space="preserve">monitor the </w:t>
                            </w:r>
                            <w:r w:rsidR="00D37BB3" w:rsidRPr="00AD71D6">
                              <w:rPr>
                                <w:sz w:val="28"/>
                                <w:szCs w:val="28"/>
                                <w14:textOutline w14:w="9525" w14:cap="rnd" w14:cmpd="sng" w14:algn="ctr">
                                  <w14:noFill/>
                                  <w14:prstDash w14:val="solid"/>
                                  <w14:bevel/>
                                </w14:textOutline>
                              </w:rPr>
                              <w:t>school’s</w:t>
                            </w:r>
                            <w:r w:rsidR="008C49D9" w:rsidRPr="00AD71D6">
                              <w:rPr>
                                <w:sz w:val="28"/>
                                <w:szCs w:val="28"/>
                                <w14:textOutline w14:w="9525" w14:cap="rnd" w14:cmpd="sng" w14:algn="ctr">
                                  <w14:noFill/>
                                  <w14:prstDash w14:val="solid"/>
                                  <w14:bevel/>
                                </w14:textOutline>
                              </w:rPr>
                              <w:t xml:space="preserve"> performance, including academic achievements, attendance rates, and the </w:t>
                            </w:r>
                            <w:r w:rsidR="00D37BB3" w:rsidRPr="00AD71D6">
                              <w:rPr>
                                <w:sz w:val="28"/>
                                <w:szCs w:val="28"/>
                                <w14:textOutline w14:w="9525" w14:cap="rnd" w14:cmpd="sng" w14:algn="ctr">
                                  <w14:noFill/>
                                  <w14:prstDash w14:val="solid"/>
                                  <w14:bevel/>
                                </w14:textOutline>
                              </w:rPr>
                              <w:t>progress</w:t>
                            </w:r>
                            <w:r w:rsidR="008C49D9" w:rsidRPr="00AD71D6">
                              <w:rPr>
                                <w:sz w:val="28"/>
                                <w:szCs w:val="28"/>
                                <w14:textOutline w14:w="9525" w14:cap="rnd" w14:cmpd="sng" w14:algn="ctr">
                                  <w14:noFill/>
                                  <w14:prstDash w14:val="solid"/>
                                  <w14:bevel/>
                                </w14:textOutline>
                              </w:rPr>
                              <w:t xml:space="preserve"> of </w:t>
                            </w:r>
                            <w:r w:rsidR="00D37BB3" w:rsidRPr="00AD71D6">
                              <w:rPr>
                                <w:sz w:val="28"/>
                                <w:szCs w:val="28"/>
                                <w14:textOutline w14:w="9525" w14:cap="rnd" w14:cmpd="sng" w14:algn="ctr">
                                  <w14:noFill/>
                                  <w14:prstDash w14:val="solid"/>
                                  <w14:bevel/>
                                </w14:textOutline>
                              </w:rPr>
                              <w:t>students</w:t>
                            </w:r>
                            <w:r w:rsidR="008C49D9" w:rsidRPr="00AD71D6">
                              <w:rPr>
                                <w:sz w:val="28"/>
                                <w:szCs w:val="28"/>
                                <w14:textOutline w14:w="9525" w14:cap="rnd" w14:cmpd="sng" w14:algn="ctr">
                                  <w14:noFill/>
                                  <w14:prstDash w14:val="solid"/>
                                  <w14:bevel/>
                                </w14:textOutline>
                              </w:rPr>
                              <w:t xml:space="preserve">. They analysis data, ask challenging questions, and hold the school accountable for meeting targets and delivering high-quality education. By </w:t>
                            </w:r>
                            <w:r w:rsidR="00D37BB3" w:rsidRPr="00AD71D6">
                              <w:rPr>
                                <w:sz w:val="28"/>
                                <w:szCs w:val="28"/>
                                <w14:textOutline w14:w="9525" w14:cap="rnd" w14:cmpd="sng" w14:algn="ctr">
                                  <w14:noFill/>
                                  <w14:prstDash w14:val="solid"/>
                                  <w14:bevel/>
                                </w14:textOutline>
                              </w:rPr>
                              <w:t>actively</w:t>
                            </w:r>
                            <w:r w:rsidR="008C49D9" w:rsidRPr="00AD71D6">
                              <w:rPr>
                                <w:sz w:val="28"/>
                                <w:szCs w:val="28"/>
                                <w14:textOutline w14:w="9525" w14:cap="rnd" w14:cmpd="sng" w14:algn="ctr">
                                  <w14:noFill/>
                                  <w14:prstDash w14:val="solid"/>
                                  <w14:bevel/>
                                </w14:textOutline>
                              </w:rPr>
                              <w:t xml:space="preserve"> </w:t>
                            </w:r>
                            <w:r w:rsidR="00D37BB3" w:rsidRPr="00AD71D6">
                              <w:rPr>
                                <w:sz w:val="28"/>
                                <w:szCs w:val="28"/>
                                <w14:textOutline w14:w="9525" w14:cap="rnd" w14:cmpd="sng" w14:algn="ctr">
                                  <w14:noFill/>
                                  <w14:prstDash w14:val="solid"/>
                                  <w14:bevel/>
                                </w14:textOutline>
                              </w:rPr>
                              <w:t>engaging in performance management, governors help identify areas for improvement and celebrate successes.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093A2" id="_x0000_s1035" type="#_x0000_t202" style="position:absolute;left:0;text-align:left;margin-left:332.8pt;margin-top:.55pt;width:384pt;height:110.6pt;z-index:25166440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yf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" stroked="f">
                <v:textbox style="mso-fit-shape-to-text:t">
                  <w:txbxContent>
                    <w:p w14:paraId="51262EC8" w14:textId="331CD66B" w:rsidR="00B50A13" w:rsidRPr="00995116" w:rsidRDefault="00B50A13" w:rsidP="00B50A13">
                      <w:pPr>
                        <w:rPr>
                          <w:b/>
                          <w:bCs/>
                          <w:color w:val="2F5496" w:themeColor="accent1" w:themeShade="BF"/>
                          <w:sz w:val="28"/>
                          <w:szCs w:val="28"/>
                          <w14:textOutline w14:w="9525" w14:cap="rnd" w14:cmpd="sng" w14:algn="ctr">
                            <w14:noFill/>
                            <w14:prstDash w14:val="solid"/>
                            <w14:bevel/>
                          </w14:textOutline>
                        </w:rPr>
                      </w:pPr>
                      <w:r w:rsidRPr="00995116">
                        <w:rPr>
                          <w:b/>
                          <w:bCs/>
                          <w:color w:val="2F5496" w:themeColor="accent1" w:themeShade="BF"/>
                          <w:sz w:val="28"/>
                          <w:szCs w:val="28"/>
                          <w14:textOutline w14:w="9525" w14:cap="rnd" w14:cmpd="sng" w14:algn="ctr">
                            <w14:noFill/>
                            <w14:prstDash w14:val="solid"/>
                            <w14:bevel/>
                          </w14:textOutline>
                        </w:rPr>
                        <w:t>Performance Management</w:t>
                      </w:r>
                    </w:p>
                    <w:p w14:paraId="40DDA232" w14:textId="71525D09" w:rsidR="00B50A13" w:rsidRPr="00AD71D6" w:rsidRDefault="00B50A13" w:rsidP="00D37BB3">
                      <w:pPr>
                        <w:jc w:val="both"/>
                        <w:rPr>
                          <w:sz w:val="28"/>
                          <w:szCs w:val="28"/>
                          <w14:textOutline w14:w="9525" w14:cap="rnd" w14:cmpd="sng" w14:algn="ctr">
                            <w14:noFill/>
                            <w14:prstDash w14:val="solid"/>
                            <w14:bevel/>
                          </w14:textOutline>
                        </w:rPr>
                      </w:pPr>
                      <w:r w:rsidRPr="00AD71D6">
                        <w:rPr>
                          <w:sz w:val="28"/>
                          <w:szCs w:val="28"/>
                          <w14:textOutline w14:w="9525" w14:cap="rnd" w14:cmpd="sng" w14:algn="ctr">
                            <w14:noFill/>
                            <w14:prstDash w14:val="solid"/>
                            <w14:bevel/>
                          </w14:textOutline>
                        </w:rPr>
                        <w:t xml:space="preserve">Governors </w:t>
                      </w:r>
                      <w:r w:rsidR="00945008" w:rsidRPr="00AD71D6">
                        <w:rPr>
                          <w:sz w:val="28"/>
                          <w:szCs w:val="28"/>
                          <w14:textOutline w14:w="9525" w14:cap="rnd" w14:cmpd="sng" w14:algn="ctr">
                            <w14:noFill/>
                            <w14:prstDash w14:val="solid"/>
                            <w14:bevel/>
                          </w14:textOutline>
                        </w:rPr>
                        <w:t xml:space="preserve">monitor the </w:t>
                      </w:r>
                      <w:r w:rsidR="00D37BB3" w:rsidRPr="00AD71D6">
                        <w:rPr>
                          <w:sz w:val="28"/>
                          <w:szCs w:val="28"/>
                          <w14:textOutline w14:w="9525" w14:cap="rnd" w14:cmpd="sng" w14:algn="ctr">
                            <w14:noFill/>
                            <w14:prstDash w14:val="solid"/>
                            <w14:bevel/>
                          </w14:textOutline>
                        </w:rPr>
                        <w:t>school’s</w:t>
                      </w:r>
                      <w:r w:rsidR="008C49D9" w:rsidRPr="00AD71D6">
                        <w:rPr>
                          <w:sz w:val="28"/>
                          <w:szCs w:val="28"/>
                          <w14:textOutline w14:w="9525" w14:cap="rnd" w14:cmpd="sng" w14:algn="ctr">
                            <w14:noFill/>
                            <w14:prstDash w14:val="solid"/>
                            <w14:bevel/>
                          </w14:textOutline>
                        </w:rPr>
                        <w:t xml:space="preserve"> performance, including academic achievements, attendance rates, and the </w:t>
                      </w:r>
                      <w:r w:rsidR="00D37BB3" w:rsidRPr="00AD71D6">
                        <w:rPr>
                          <w:sz w:val="28"/>
                          <w:szCs w:val="28"/>
                          <w14:textOutline w14:w="9525" w14:cap="rnd" w14:cmpd="sng" w14:algn="ctr">
                            <w14:noFill/>
                            <w14:prstDash w14:val="solid"/>
                            <w14:bevel/>
                          </w14:textOutline>
                        </w:rPr>
                        <w:t>progress</w:t>
                      </w:r>
                      <w:r w:rsidR="008C49D9" w:rsidRPr="00AD71D6">
                        <w:rPr>
                          <w:sz w:val="28"/>
                          <w:szCs w:val="28"/>
                          <w14:textOutline w14:w="9525" w14:cap="rnd" w14:cmpd="sng" w14:algn="ctr">
                            <w14:noFill/>
                            <w14:prstDash w14:val="solid"/>
                            <w14:bevel/>
                          </w14:textOutline>
                        </w:rPr>
                        <w:t xml:space="preserve"> of </w:t>
                      </w:r>
                      <w:r w:rsidR="00D37BB3" w:rsidRPr="00AD71D6">
                        <w:rPr>
                          <w:sz w:val="28"/>
                          <w:szCs w:val="28"/>
                          <w14:textOutline w14:w="9525" w14:cap="rnd" w14:cmpd="sng" w14:algn="ctr">
                            <w14:noFill/>
                            <w14:prstDash w14:val="solid"/>
                            <w14:bevel/>
                          </w14:textOutline>
                        </w:rPr>
                        <w:t>students</w:t>
                      </w:r>
                      <w:r w:rsidR="008C49D9" w:rsidRPr="00AD71D6">
                        <w:rPr>
                          <w:sz w:val="28"/>
                          <w:szCs w:val="28"/>
                          <w14:textOutline w14:w="9525" w14:cap="rnd" w14:cmpd="sng" w14:algn="ctr">
                            <w14:noFill/>
                            <w14:prstDash w14:val="solid"/>
                            <w14:bevel/>
                          </w14:textOutline>
                        </w:rPr>
                        <w:t xml:space="preserve">. They analysis data, ask challenging questions, and hold the school accountable for meeting targets and delivering high-quality education. By </w:t>
                      </w:r>
                      <w:r w:rsidR="00D37BB3" w:rsidRPr="00AD71D6">
                        <w:rPr>
                          <w:sz w:val="28"/>
                          <w:szCs w:val="28"/>
                          <w14:textOutline w14:w="9525" w14:cap="rnd" w14:cmpd="sng" w14:algn="ctr">
                            <w14:noFill/>
                            <w14:prstDash w14:val="solid"/>
                            <w14:bevel/>
                          </w14:textOutline>
                        </w:rPr>
                        <w:t>actively</w:t>
                      </w:r>
                      <w:r w:rsidR="008C49D9" w:rsidRPr="00AD71D6">
                        <w:rPr>
                          <w:sz w:val="28"/>
                          <w:szCs w:val="28"/>
                          <w14:textOutline w14:w="9525" w14:cap="rnd" w14:cmpd="sng" w14:algn="ctr">
                            <w14:noFill/>
                            <w14:prstDash w14:val="solid"/>
                            <w14:bevel/>
                          </w14:textOutline>
                        </w:rPr>
                        <w:t xml:space="preserve"> </w:t>
                      </w:r>
                      <w:r w:rsidR="00D37BB3" w:rsidRPr="00AD71D6">
                        <w:rPr>
                          <w:sz w:val="28"/>
                          <w:szCs w:val="28"/>
                          <w14:textOutline w14:w="9525" w14:cap="rnd" w14:cmpd="sng" w14:algn="ctr">
                            <w14:noFill/>
                            <w14:prstDash w14:val="solid"/>
                            <w14:bevel/>
                          </w14:textOutline>
                        </w:rPr>
                        <w:t>engaging in performance management, governors help identify areas for improvement and celebrate successes.</w:t>
                      </w:r>
                    </w:p>
                  </w:txbxContent>
                </v:textbox>
                <w10:wrap type="square" anchorx="margin"/>
              </v:shape>
            </w:pict>
          </mc:Fallback>
        </mc:AlternateContent>
      </w:r>
      <w:r>
        <w:rPr>
          <w:noProof/>
        </w:rPr>
        <w:drawing>
          <wp:inline distT="0" distB="0" distL="0" distR="0" wp14:anchorId="042CAFB6" wp14:editId="0F8CD635">
            <wp:extent cx="851338" cy="857250"/>
            <wp:effectExtent l="0" t="0" r="6350" b="0"/>
            <wp:docPr id="3" name="Picture 2" descr="Performance Management Icon - Slid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formance Management Icon - Slide Team"/>
                    <pic:cNvPicPr>
                      <a:picLocks noChangeAspect="1" noChangeArrowheads="1"/>
                    </pic:cNvPicPr>
                  </pic:nvPicPr>
                  <pic:blipFill rotWithShape="1">
                    <a:blip r:embed="rId20">
                      <a:extLst>
                        <a:ext uri="{28A0092B-C50C-407E-A947-70E740481C1C}">
                          <a14:useLocalDpi xmlns:a14="http://schemas.microsoft.com/office/drawing/2010/main" val="0"/>
                        </a:ext>
                      </a:extLst>
                    </a:blip>
                    <a:srcRect l="28182" t="22043" r="28182"/>
                    <a:stretch/>
                  </pic:blipFill>
                  <pic:spPr bwMode="auto">
                    <a:xfrm>
                      <a:off x="0" y="0"/>
                      <a:ext cx="858184" cy="864143"/>
                    </a:xfrm>
                    <a:prstGeom prst="rect">
                      <a:avLst/>
                    </a:prstGeom>
                    <a:noFill/>
                    <a:ln>
                      <a:noFill/>
                    </a:ln>
                    <a:extLst>
                      <a:ext uri="{53640926-AAD7-44D8-BBD7-CCE9431645EC}">
                        <a14:shadowObscured xmlns:a14="http://schemas.microsoft.com/office/drawing/2010/main"/>
                      </a:ext>
                    </a:extLst>
                  </pic:spPr>
                </pic:pic>
              </a:graphicData>
            </a:graphic>
          </wp:inline>
        </w:drawing>
      </w:r>
      <w:r w:rsidR="00B44F7A" w:rsidRPr="00B44F7A">
        <w:rPr>
          <w:rFonts w:ascii="Poppins" w:eastAsia="Times New Roman" w:hAnsi="Poppins" w:cs="Poppins"/>
          <w:b/>
          <w:bCs/>
          <w:color w:val="FFFFFF"/>
          <w:sz w:val="36"/>
          <w:szCs w:val="36"/>
          <w:lang w:eastAsia="en-GB"/>
        </w:rPr>
        <w:t xml:space="preserve"> a school </w:t>
      </w:r>
    </w:p>
    <w:p w14:paraId="571FA2C5" w14:textId="77777777" w:rsidR="00966508" w:rsidRDefault="00966508" w:rsidP="00A632EC">
      <w:pPr>
        <w:ind w:left="-284"/>
        <w:rPr>
          <w:rFonts w:ascii="Poppins" w:eastAsia="Times New Roman" w:hAnsi="Poppins" w:cs="Poppins"/>
          <w:b/>
          <w:bCs/>
          <w:color w:val="FFFFFF"/>
          <w:sz w:val="36"/>
          <w:szCs w:val="36"/>
          <w:lang w:eastAsia="en-GB"/>
        </w:rPr>
      </w:pPr>
    </w:p>
    <w:p w14:paraId="51E4714D" w14:textId="167CFC6E" w:rsidR="00966508" w:rsidRDefault="00966508" w:rsidP="00A632EC">
      <w:pPr>
        <w:ind w:left="-284"/>
        <w:rPr>
          <w:rFonts w:ascii="Poppins" w:eastAsia="Times New Roman" w:hAnsi="Poppins" w:cs="Poppins"/>
          <w:b/>
          <w:bCs/>
          <w:color w:val="FFFFFF"/>
          <w:sz w:val="36"/>
          <w:szCs w:val="36"/>
          <w:lang w:eastAsia="en-GB"/>
        </w:rPr>
      </w:pPr>
      <w:r w:rsidRPr="00B44F7A">
        <w:rPr>
          <w:rFonts w:ascii="Poppins" w:eastAsia="Times New Roman" w:hAnsi="Poppins" w:cs="Poppins"/>
          <w:b/>
          <w:bCs/>
          <w:color w:val="FFFFFF"/>
          <w:sz w:val="36"/>
          <w:szCs w:val="36"/>
          <w:lang w:eastAsia="en-GB"/>
        </w:rPr>
        <w:t>G</w:t>
      </w:r>
    </w:p>
    <w:p w14:paraId="3D9A3572" w14:textId="77777777" w:rsidR="00966508" w:rsidRDefault="00966508" w:rsidP="00A632EC">
      <w:pPr>
        <w:ind w:left="-284"/>
        <w:rPr>
          <w:rFonts w:ascii="Poppins" w:eastAsia="Times New Roman" w:hAnsi="Poppins" w:cs="Poppins"/>
          <w:b/>
          <w:bCs/>
          <w:color w:val="FFFFFF"/>
          <w:sz w:val="36"/>
          <w:szCs w:val="36"/>
          <w:lang w:eastAsia="en-GB"/>
        </w:rPr>
      </w:pPr>
    </w:p>
    <w:p w14:paraId="2574A404" w14:textId="77777777" w:rsidR="00966508" w:rsidRDefault="00966508" w:rsidP="00A632EC">
      <w:pPr>
        <w:ind w:left="-284"/>
        <w:rPr>
          <w:rFonts w:ascii="Poppins" w:eastAsia="Times New Roman" w:hAnsi="Poppins" w:cs="Poppins"/>
          <w:b/>
          <w:bCs/>
          <w:color w:val="FFFFFF"/>
          <w:sz w:val="36"/>
          <w:szCs w:val="36"/>
          <w:lang w:eastAsia="en-GB"/>
        </w:rPr>
      </w:pPr>
    </w:p>
    <w:p w14:paraId="4FD613E1" w14:textId="1E6139CB" w:rsidR="00B44F7A" w:rsidRDefault="00966508" w:rsidP="00A632EC">
      <w:pPr>
        <w:ind w:left="-284"/>
        <w:rPr>
          <w:rFonts w:ascii="Poppins" w:eastAsia="Times New Roman" w:hAnsi="Poppins" w:cs="Poppins"/>
          <w:b/>
          <w:bCs/>
          <w:color w:val="FFFFFF"/>
          <w:sz w:val="36"/>
          <w:szCs w:val="36"/>
          <w:lang w:eastAsia="en-GB"/>
        </w:rPr>
      </w:pPr>
      <w:r w:rsidRPr="00891A16">
        <w:rPr>
          <w:rFonts w:eastAsia="Times New Roman"/>
          <w:noProof/>
          <w:sz w:val="28"/>
          <w:szCs w:val="28"/>
        </w:rPr>
        <w:lastRenderedPageBreak/>
        <mc:AlternateContent>
          <mc:Choice Requires="wps">
            <w:drawing>
              <wp:anchor distT="45720" distB="45720" distL="114300" distR="114300" simplePos="0" relativeHeight="251666450" behindDoc="0" locked="0" layoutInCell="1" allowOverlap="1" wp14:anchorId="19A123C1" wp14:editId="09660971">
                <wp:simplePos x="0" y="0"/>
                <wp:positionH relativeFrom="margin">
                  <wp:posOffset>997585</wp:posOffset>
                </wp:positionH>
                <wp:positionV relativeFrom="paragraph">
                  <wp:posOffset>152400</wp:posOffset>
                </wp:positionV>
                <wp:extent cx="4876800" cy="1404620"/>
                <wp:effectExtent l="0" t="0" r="0" b="7620"/>
                <wp:wrapSquare wrapText="bothSides"/>
                <wp:docPr id="978590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06C4F3F7" w14:textId="38AEC329" w:rsidR="00966508" w:rsidRPr="00995116" w:rsidRDefault="00966508" w:rsidP="00966508">
                            <w:pPr>
                              <w:rPr>
                                <w:b/>
                                <w:bCs/>
                                <w:color w:val="2F5496" w:themeColor="accent1" w:themeShade="BF"/>
                                <w:sz w:val="28"/>
                                <w:szCs w:val="28"/>
                                <w14:textOutline w14:w="9525" w14:cap="rnd" w14:cmpd="sng" w14:algn="ctr">
                                  <w14:noFill/>
                                  <w14:prstDash w14:val="solid"/>
                                  <w14:bevel/>
                                </w14:textOutline>
                              </w:rPr>
                            </w:pPr>
                            <w:r w:rsidRPr="00995116">
                              <w:rPr>
                                <w:b/>
                                <w:bCs/>
                                <w:color w:val="2F5496" w:themeColor="accent1" w:themeShade="BF"/>
                                <w:sz w:val="28"/>
                                <w:szCs w:val="28"/>
                                <w14:textOutline w14:w="9525" w14:cap="rnd" w14:cmpd="sng" w14:algn="ctr">
                                  <w14:noFill/>
                                  <w14:prstDash w14:val="solid"/>
                                  <w14:bevel/>
                                </w14:textOutline>
                              </w:rPr>
                              <w:t xml:space="preserve">Financial Oversight </w:t>
                            </w:r>
                          </w:p>
                          <w:p w14:paraId="4CCFFB49" w14:textId="5AC8E9C3" w:rsidR="00966508" w:rsidRPr="00841737" w:rsidRDefault="00966508" w:rsidP="00966508">
                            <w:pPr>
                              <w:jc w:val="both"/>
                              <w:rPr>
                                <w:sz w:val="28"/>
                                <w:szCs w:val="28"/>
                                <w14:textOutline w14:w="9525" w14:cap="rnd" w14:cmpd="sng" w14:algn="ctr">
                                  <w14:noFill/>
                                  <w14:prstDash w14:val="solid"/>
                                  <w14:bevel/>
                                </w14:textOutline>
                              </w:rPr>
                            </w:pPr>
                            <w:r w:rsidRPr="00841737">
                              <w:rPr>
                                <w:sz w:val="28"/>
                                <w:szCs w:val="28"/>
                                <w14:textOutline w14:w="9525" w14:cap="rnd" w14:cmpd="sng" w14:algn="ctr">
                                  <w14:noFill/>
                                  <w14:prstDash w14:val="solid"/>
                                  <w14:bevel/>
                                </w14:textOutline>
                              </w:rPr>
                              <w:t xml:space="preserve">Governors </w:t>
                            </w:r>
                            <w:r w:rsidR="00DD7911" w:rsidRPr="00841737">
                              <w:rPr>
                                <w:sz w:val="28"/>
                                <w:szCs w:val="28"/>
                                <w14:textOutline w14:w="9525" w14:cap="rnd" w14:cmpd="sng" w14:algn="ctr">
                                  <w14:noFill/>
                                  <w14:prstDash w14:val="solid"/>
                                  <w14:bevel/>
                                </w14:textOutline>
                              </w:rPr>
                              <w:t xml:space="preserve">are responsible for overseeing finances. They review </w:t>
                            </w:r>
                            <w:r w:rsidR="00702CF5" w:rsidRPr="00841737">
                              <w:rPr>
                                <w:sz w:val="28"/>
                                <w:szCs w:val="28"/>
                                <w14:textOutline w14:w="9525" w14:cap="rnd" w14:cmpd="sng" w14:algn="ctr">
                                  <w14:noFill/>
                                  <w14:prstDash w14:val="solid"/>
                                  <w14:bevel/>
                                </w14:textOutline>
                              </w:rPr>
                              <w:t xml:space="preserve">budgets, ensure effective financial management, and make decisions </w:t>
                            </w:r>
                            <w:r w:rsidR="00F31B7F" w:rsidRPr="00841737">
                              <w:rPr>
                                <w:sz w:val="28"/>
                                <w:szCs w:val="28"/>
                                <w14:textOutline w14:w="9525" w14:cap="rnd" w14:cmpd="sng" w14:algn="ctr">
                                  <w14:noFill/>
                                  <w14:prstDash w14:val="solid"/>
                                  <w14:bevel/>
                                </w14:textOutline>
                              </w:rPr>
                              <w:t xml:space="preserve">regarding resource allocation </w:t>
                            </w:r>
                            <w:r w:rsidR="005B35D0" w:rsidRPr="00841737">
                              <w:rPr>
                                <w:sz w:val="28"/>
                                <w:szCs w:val="28"/>
                                <w14:textOutline w14:w="9525" w14:cap="rnd" w14:cmpd="sng" w14:algn="ctr">
                                  <w14:noFill/>
                                  <w14:prstDash w14:val="solid"/>
                                  <w14:bevel/>
                                </w14:textOutline>
                              </w:rPr>
                              <w:t xml:space="preserve">to support </w:t>
                            </w:r>
                            <w:r w:rsidR="00293CC0" w:rsidRPr="00841737">
                              <w:rPr>
                                <w:sz w:val="28"/>
                                <w:szCs w:val="28"/>
                                <w14:textOutline w14:w="9525" w14:cap="rnd" w14:cmpd="sng" w14:algn="ctr">
                                  <w14:noFill/>
                                  <w14:prstDash w14:val="solid"/>
                                  <w14:bevel/>
                                </w14:textOutline>
                              </w:rPr>
                              <w:t xml:space="preserve">the school’s educational objectives. By </w:t>
                            </w:r>
                            <w:r w:rsidR="00A44778" w:rsidRPr="00841737">
                              <w:rPr>
                                <w:sz w:val="28"/>
                                <w:szCs w:val="28"/>
                                <w14:textOutline w14:w="9525" w14:cap="rnd" w14:cmpd="sng" w14:algn="ctr">
                                  <w14:noFill/>
                                  <w14:prstDash w14:val="solid"/>
                                  <w14:bevel/>
                                </w14:textOutline>
                              </w:rPr>
                              <w:t>actively</w:t>
                            </w:r>
                            <w:r w:rsidR="00293CC0" w:rsidRPr="00841737">
                              <w:rPr>
                                <w:sz w:val="28"/>
                                <w:szCs w:val="28"/>
                                <w14:textOutline w14:w="9525" w14:cap="rnd" w14:cmpd="sng" w14:algn="ctr">
                                  <w14:noFill/>
                                  <w14:prstDash w14:val="solid"/>
                                  <w14:bevel/>
                                </w14:textOutline>
                              </w:rPr>
                              <w:t xml:space="preserve"> engaging in financial oversight, governors contribute to the efficient and responsible use of resources including using a ‘best value’ approach</w:t>
                            </w:r>
                            <w:r w:rsidR="000027C6" w:rsidRPr="00841737">
                              <w:rPr>
                                <w:sz w:val="28"/>
                                <w:szCs w:val="28"/>
                                <w14:textOutline w14:w="9525" w14:cap="rnd" w14:cmpd="sng" w14:algn="ctr">
                                  <w14:noFill/>
                                  <w14:prstDash w14:val="solid"/>
                                  <w14:bevel/>
                                </w14:textOutline>
                              </w:rPr>
                              <w:t xml:space="preserve">, ensuring that the school operates within its budget and can provide the best possible education for its students.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123C1" id="_x0000_s1036" type="#_x0000_t202" style="position:absolute;left:0;text-align:left;margin-left:78.55pt;margin-top:12pt;width:384pt;height:110.6pt;z-index:2516664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a/Eg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" stroked="f">
                <v:textbox style="mso-fit-shape-to-text:t">
                  <w:txbxContent>
                    <w:p w14:paraId="06C4F3F7" w14:textId="38AEC329" w:rsidR="00966508" w:rsidRPr="00995116" w:rsidRDefault="00966508" w:rsidP="00966508">
                      <w:pPr>
                        <w:rPr>
                          <w:b/>
                          <w:bCs/>
                          <w:color w:val="2F5496" w:themeColor="accent1" w:themeShade="BF"/>
                          <w:sz w:val="28"/>
                          <w:szCs w:val="28"/>
                          <w14:textOutline w14:w="9525" w14:cap="rnd" w14:cmpd="sng" w14:algn="ctr">
                            <w14:noFill/>
                            <w14:prstDash w14:val="solid"/>
                            <w14:bevel/>
                          </w14:textOutline>
                        </w:rPr>
                      </w:pPr>
                      <w:r w:rsidRPr="00995116">
                        <w:rPr>
                          <w:b/>
                          <w:bCs/>
                          <w:color w:val="2F5496" w:themeColor="accent1" w:themeShade="BF"/>
                          <w:sz w:val="28"/>
                          <w:szCs w:val="28"/>
                          <w14:textOutline w14:w="9525" w14:cap="rnd" w14:cmpd="sng" w14:algn="ctr">
                            <w14:noFill/>
                            <w14:prstDash w14:val="solid"/>
                            <w14:bevel/>
                          </w14:textOutline>
                        </w:rPr>
                        <w:t xml:space="preserve">Financial Oversight </w:t>
                      </w:r>
                    </w:p>
                    <w:p w14:paraId="4CCFFB49" w14:textId="5AC8E9C3" w:rsidR="00966508" w:rsidRPr="00841737" w:rsidRDefault="00966508" w:rsidP="00966508">
                      <w:pPr>
                        <w:jc w:val="both"/>
                        <w:rPr>
                          <w:sz w:val="28"/>
                          <w:szCs w:val="28"/>
                          <w14:textOutline w14:w="9525" w14:cap="rnd" w14:cmpd="sng" w14:algn="ctr">
                            <w14:noFill/>
                            <w14:prstDash w14:val="solid"/>
                            <w14:bevel/>
                          </w14:textOutline>
                        </w:rPr>
                      </w:pPr>
                      <w:r w:rsidRPr="00841737">
                        <w:rPr>
                          <w:sz w:val="28"/>
                          <w:szCs w:val="28"/>
                          <w14:textOutline w14:w="9525" w14:cap="rnd" w14:cmpd="sng" w14:algn="ctr">
                            <w14:noFill/>
                            <w14:prstDash w14:val="solid"/>
                            <w14:bevel/>
                          </w14:textOutline>
                        </w:rPr>
                        <w:t xml:space="preserve">Governors </w:t>
                      </w:r>
                      <w:r w:rsidR="00DD7911" w:rsidRPr="00841737">
                        <w:rPr>
                          <w:sz w:val="28"/>
                          <w:szCs w:val="28"/>
                          <w14:textOutline w14:w="9525" w14:cap="rnd" w14:cmpd="sng" w14:algn="ctr">
                            <w14:noFill/>
                            <w14:prstDash w14:val="solid"/>
                            <w14:bevel/>
                          </w14:textOutline>
                        </w:rPr>
                        <w:t xml:space="preserve">are responsible for overseeing finances. They review </w:t>
                      </w:r>
                      <w:r w:rsidR="00702CF5" w:rsidRPr="00841737">
                        <w:rPr>
                          <w:sz w:val="28"/>
                          <w:szCs w:val="28"/>
                          <w14:textOutline w14:w="9525" w14:cap="rnd" w14:cmpd="sng" w14:algn="ctr">
                            <w14:noFill/>
                            <w14:prstDash w14:val="solid"/>
                            <w14:bevel/>
                          </w14:textOutline>
                        </w:rPr>
                        <w:t xml:space="preserve">budgets, ensure effective financial management, and make decisions </w:t>
                      </w:r>
                      <w:r w:rsidR="00F31B7F" w:rsidRPr="00841737">
                        <w:rPr>
                          <w:sz w:val="28"/>
                          <w:szCs w:val="28"/>
                          <w14:textOutline w14:w="9525" w14:cap="rnd" w14:cmpd="sng" w14:algn="ctr">
                            <w14:noFill/>
                            <w14:prstDash w14:val="solid"/>
                            <w14:bevel/>
                          </w14:textOutline>
                        </w:rPr>
                        <w:t xml:space="preserve">regarding resource allocation </w:t>
                      </w:r>
                      <w:r w:rsidR="005B35D0" w:rsidRPr="00841737">
                        <w:rPr>
                          <w:sz w:val="28"/>
                          <w:szCs w:val="28"/>
                          <w14:textOutline w14:w="9525" w14:cap="rnd" w14:cmpd="sng" w14:algn="ctr">
                            <w14:noFill/>
                            <w14:prstDash w14:val="solid"/>
                            <w14:bevel/>
                          </w14:textOutline>
                        </w:rPr>
                        <w:t xml:space="preserve">to support </w:t>
                      </w:r>
                      <w:r w:rsidR="00293CC0" w:rsidRPr="00841737">
                        <w:rPr>
                          <w:sz w:val="28"/>
                          <w:szCs w:val="28"/>
                          <w14:textOutline w14:w="9525" w14:cap="rnd" w14:cmpd="sng" w14:algn="ctr">
                            <w14:noFill/>
                            <w14:prstDash w14:val="solid"/>
                            <w14:bevel/>
                          </w14:textOutline>
                        </w:rPr>
                        <w:t xml:space="preserve">the school’s educational objectives. By </w:t>
                      </w:r>
                      <w:r w:rsidR="00A44778" w:rsidRPr="00841737">
                        <w:rPr>
                          <w:sz w:val="28"/>
                          <w:szCs w:val="28"/>
                          <w14:textOutline w14:w="9525" w14:cap="rnd" w14:cmpd="sng" w14:algn="ctr">
                            <w14:noFill/>
                            <w14:prstDash w14:val="solid"/>
                            <w14:bevel/>
                          </w14:textOutline>
                        </w:rPr>
                        <w:t>actively</w:t>
                      </w:r>
                      <w:r w:rsidR="00293CC0" w:rsidRPr="00841737">
                        <w:rPr>
                          <w:sz w:val="28"/>
                          <w:szCs w:val="28"/>
                          <w14:textOutline w14:w="9525" w14:cap="rnd" w14:cmpd="sng" w14:algn="ctr">
                            <w14:noFill/>
                            <w14:prstDash w14:val="solid"/>
                            <w14:bevel/>
                          </w14:textOutline>
                        </w:rPr>
                        <w:t xml:space="preserve"> engaging in financial oversight, governors contribute to the efficient and responsible use of resources including using a ‘best value’ approach</w:t>
                      </w:r>
                      <w:r w:rsidR="000027C6" w:rsidRPr="00841737">
                        <w:rPr>
                          <w:sz w:val="28"/>
                          <w:szCs w:val="28"/>
                          <w14:textOutline w14:w="9525" w14:cap="rnd" w14:cmpd="sng" w14:algn="ctr">
                            <w14:noFill/>
                            <w14:prstDash w14:val="solid"/>
                            <w14:bevel/>
                          </w14:textOutline>
                        </w:rPr>
                        <w:t xml:space="preserve">, ensuring that the school operates within its budget and can provide the best possible education for its students. </w:t>
                      </w:r>
                    </w:p>
                  </w:txbxContent>
                </v:textbox>
                <w10:wrap type="square" anchorx="margin"/>
              </v:shape>
            </w:pict>
          </mc:Fallback>
        </mc:AlternateContent>
      </w:r>
      <w:r>
        <w:rPr>
          <w:noProof/>
        </w:rPr>
        <w:drawing>
          <wp:inline distT="0" distB="0" distL="0" distR="0" wp14:anchorId="038921D8" wp14:editId="2381D224">
            <wp:extent cx="913960" cy="790575"/>
            <wp:effectExtent l="0" t="0" r="635" b="0"/>
            <wp:docPr id="631042409" name="Picture 631042409" descr="Free Coin Clip Art, Download Free Coin Clip 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in Clip Art, Download Free Coin Clip Art png images, Fre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3960" cy="790575"/>
                    </a:xfrm>
                    <a:prstGeom prst="rect">
                      <a:avLst/>
                    </a:prstGeom>
                    <a:noFill/>
                    <a:ln>
                      <a:noFill/>
                    </a:ln>
                  </pic:spPr>
                </pic:pic>
              </a:graphicData>
            </a:graphic>
          </wp:inline>
        </w:drawing>
      </w:r>
      <w:r w:rsidR="00B44F7A" w:rsidRPr="00B44F7A">
        <w:rPr>
          <w:rFonts w:ascii="Poppins" w:eastAsia="Times New Roman" w:hAnsi="Poppins" w:cs="Poppins"/>
          <w:b/>
          <w:bCs/>
          <w:color w:val="FFFFFF"/>
          <w:sz w:val="36"/>
          <w:szCs w:val="36"/>
          <w:lang w:eastAsia="en-GB"/>
        </w:rPr>
        <w:t>o</w:t>
      </w:r>
    </w:p>
    <w:p w14:paraId="66359DFD" w14:textId="37309029" w:rsidR="006C1B34" w:rsidRDefault="006C1B34" w:rsidP="00A632EC">
      <w:pPr>
        <w:ind w:left="-284"/>
        <w:rPr>
          <w:rFonts w:eastAsia="Times New Roman"/>
          <w:sz w:val="32"/>
          <w:szCs w:val="32"/>
        </w:rPr>
      </w:pPr>
    </w:p>
    <w:p w14:paraId="018FE542" w14:textId="77777777" w:rsidR="006C1B34" w:rsidRDefault="006C1B34" w:rsidP="00A632EC">
      <w:pPr>
        <w:ind w:left="-284"/>
        <w:rPr>
          <w:rFonts w:eastAsia="Times New Roman"/>
          <w:sz w:val="32"/>
          <w:szCs w:val="32"/>
        </w:rPr>
      </w:pPr>
    </w:p>
    <w:p w14:paraId="1BB513BE" w14:textId="3E206630" w:rsidR="006C1B34" w:rsidRDefault="006C1B34" w:rsidP="00A632EC">
      <w:pPr>
        <w:ind w:left="-284"/>
        <w:rPr>
          <w:rFonts w:eastAsia="Times New Roman"/>
          <w:sz w:val="32"/>
          <w:szCs w:val="32"/>
        </w:rPr>
      </w:pPr>
    </w:p>
    <w:p w14:paraId="33BD0C81" w14:textId="489611B0" w:rsidR="006C1B34" w:rsidRDefault="006C1B34" w:rsidP="00A632EC">
      <w:pPr>
        <w:ind w:left="-284"/>
        <w:rPr>
          <w:rFonts w:eastAsia="Times New Roman"/>
          <w:sz w:val="32"/>
          <w:szCs w:val="32"/>
        </w:rPr>
      </w:pPr>
    </w:p>
    <w:p w14:paraId="1683F797" w14:textId="77777777" w:rsidR="00A66E3D" w:rsidRDefault="00A66E3D" w:rsidP="00A632EC">
      <w:pPr>
        <w:ind w:left="-284"/>
        <w:rPr>
          <w:rFonts w:eastAsia="Times New Roman"/>
          <w:sz w:val="32"/>
          <w:szCs w:val="32"/>
        </w:rPr>
      </w:pPr>
    </w:p>
    <w:p w14:paraId="72BAFBB9" w14:textId="515A7694" w:rsidR="00C948FB" w:rsidRDefault="00E72C19" w:rsidP="00A632EC">
      <w:pPr>
        <w:ind w:left="-284"/>
        <w:rPr>
          <w:rFonts w:eastAsia="Times New Roman"/>
          <w:sz w:val="32"/>
          <w:szCs w:val="32"/>
        </w:rPr>
      </w:pPr>
      <w:r w:rsidRPr="00891A16">
        <w:rPr>
          <w:rFonts w:eastAsia="Times New Roman"/>
          <w:noProof/>
          <w:sz w:val="28"/>
          <w:szCs w:val="28"/>
        </w:rPr>
        <mc:AlternateContent>
          <mc:Choice Requires="wps">
            <w:drawing>
              <wp:anchor distT="45720" distB="45720" distL="114300" distR="114300" simplePos="0" relativeHeight="251670546" behindDoc="0" locked="0" layoutInCell="1" allowOverlap="1" wp14:anchorId="2E2C56AF" wp14:editId="0E4A663F">
                <wp:simplePos x="0" y="0"/>
                <wp:positionH relativeFrom="margin">
                  <wp:posOffset>1038225</wp:posOffset>
                </wp:positionH>
                <wp:positionV relativeFrom="paragraph">
                  <wp:posOffset>198120</wp:posOffset>
                </wp:positionV>
                <wp:extent cx="4876800" cy="1404620"/>
                <wp:effectExtent l="0" t="0" r="0" b="0"/>
                <wp:wrapSquare wrapText="bothSides"/>
                <wp:docPr id="528107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3356CB87" w14:textId="65A2EB6C" w:rsidR="00E72C19" w:rsidRPr="00995116" w:rsidRDefault="00E72C19" w:rsidP="00E72C19">
                            <w:pPr>
                              <w:rPr>
                                <w:b/>
                                <w:bCs/>
                                <w:color w:val="2F5496" w:themeColor="accent1" w:themeShade="BF"/>
                                <w:sz w:val="28"/>
                                <w:szCs w:val="28"/>
                              </w:rPr>
                            </w:pPr>
                            <w:r w:rsidRPr="00995116">
                              <w:rPr>
                                <w:b/>
                                <w:bCs/>
                                <w:color w:val="2F5496" w:themeColor="accent1" w:themeShade="BF"/>
                                <w:sz w:val="28"/>
                                <w:szCs w:val="28"/>
                              </w:rPr>
                              <w:t xml:space="preserve">School </w:t>
                            </w:r>
                            <w:r w:rsidR="006E1C4E" w:rsidRPr="00995116">
                              <w:rPr>
                                <w:b/>
                                <w:bCs/>
                                <w:color w:val="2F5496" w:themeColor="accent1" w:themeShade="BF"/>
                                <w:sz w:val="28"/>
                                <w:szCs w:val="28"/>
                              </w:rPr>
                              <w:t>I</w:t>
                            </w:r>
                            <w:r w:rsidRPr="00995116">
                              <w:rPr>
                                <w:b/>
                                <w:bCs/>
                                <w:color w:val="2F5496" w:themeColor="accent1" w:themeShade="BF"/>
                                <w:sz w:val="28"/>
                                <w:szCs w:val="28"/>
                              </w:rPr>
                              <w:t>mprovement</w:t>
                            </w:r>
                          </w:p>
                          <w:p w14:paraId="23CACAE5" w14:textId="5707840C" w:rsidR="00E72C19" w:rsidRPr="00891A16" w:rsidRDefault="00F12AC5" w:rsidP="00E72C19">
                            <w:pPr>
                              <w:jc w:val="both"/>
                              <w:rPr>
                                <w:sz w:val="28"/>
                                <w:szCs w:val="28"/>
                              </w:rPr>
                            </w:pPr>
                            <w:r>
                              <w:rPr>
                                <w:sz w:val="28"/>
                                <w:szCs w:val="28"/>
                              </w:rPr>
                              <w:t>Governors</w:t>
                            </w:r>
                            <w:r w:rsidR="00E72C19">
                              <w:rPr>
                                <w:sz w:val="28"/>
                                <w:szCs w:val="28"/>
                              </w:rPr>
                              <w:t xml:space="preserve"> support and challenge the school to continuously improve. They provide guidance on issue such as curriculum development, student welfare, and staff recruitment and retention. They may also participate in inspections and contribute to action plans arising from them. Ideally, governors should be involved in setting the school’s targets, such as for pupil progress and attainment, attendance, closing the disadvantaged </w:t>
                            </w:r>
                            <w:r>
                              <w:rPr>
                                <w:sz w:val="28"/>
                                <w:szCs w:val="28"/>
                              </w:rPr>
                              <w:t>gap,</w:t>
                            </w:r>
                            <w:r w:rsidR="00E72C19">
                              <w:rPr>
                                <w:sz w:val="28"/>
                                <w:szCs w:val="28"/>
                              </w:rPr>
                              <w:t xml:space="preserve"> and so on. By actively engaging in school improvement, governors help create an environment where students can thrive and reach their full potential.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C56AF" id="_x0000_s1037" type="#_x0000_t202" style="position:absolute;left:0;text-align:left;margin-left:81.75pt;margin-top:15.6pt;width:384pt;height:110.6pt;z-index:2516705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hJEg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" stroked="f">
                <v:textbox style="mso-fit-shape-to-text:t">
                  <w:txbxContent>
                    <w:p w14:paraId="3356CB87" w14:textId="65A2EB6C" w:rsidR="00E72C19" w:rsidRPr="00995116" w:rsidRDefault="00E72C19" w:rsidP="00E72C19">
                      <w:pPr>
                        <w:rPr>
                          <w:b/>
                          <w:bCs/>
                          <w:color w:val="2F5496" w:themeColor="accent1" w:themeShade="BF"/>
                          <w:sz w:val="28"/>
                          <w:szCs w:val="28"/>
                        </w:rPr>
                      </w:pPr>
                      <w:r w:rsidRPr="00995116">
                        <w:rPr>
                          <w:b/>
                          <w:bCs/>
                          <w:color w:val="2F5496" w:themeColor="accent1" w:themeShade="BF"/>
                          <w:sz w:val="28"/>
                          <w:szCs w:val="28"/>
                        </w:rPr>
                        <w:t xml:space="preserve">School </w:t>
                      </w:r>
                      <w:r w:rsidR="006E1C4E" w:rsidRPr="00995116">
                        <w:rPr>
                          <w:b/>
                          <w:bCs/>
                          <w:color w:val="2F5496" w:themeColor="accent1" w:themeShade="BF"/>
                          <w:sz w:val="28"/>
                          <w:szCs w:val="28"/>
                        </w:rPr>
                        <w:t>I</w:t>
                      </w:r>
                      <w:r w:rsidRPr="00995116">
                        <w:rPr>
                          <w:b/>
                          <w:bCs/>
                          <w:color w:val="2F5496" w:themeColor="accent1" w:themeShade="BF"/>
                          <w:sz w:val="28"/>
                          <w:szCs w:val="28"/>
                        </w:rPr>
                        <w:t>mprovement</w:t>
                      </w:r>
                    </w:p>
                    <w:p w14:paraId="23CACAE5" w14:textId="5707840C" w:rsidR="00E72C19" w:rsidRPr="00891A16" w:rsidRDefault="00F12AC5" w:rsidP="00E72C19">
                      <w:pPr>
                        <w:jc w:val="both"/>
                        <w:rPr>
                          <w:sz w:val="28"/>
                          <w:szCs w:val="28"/>
                        </w:rPr>
                      </w:pPr>
                      <w:r>
                        <w:rPr>
                          <w:sz w:val="28"/>
                          <w:szCs w:val="28"/>
                        </w:rPr>
                        <w:t>Governors</w:t>
                      </w:r>
                      <w:r w:rsidR="00E72C19">
                        <w:rPr>
                          <w:sz w:val="28"/>
                          <w:szCs w:val="28"/>
                        </w:rPr>
                        <w:t xml:space="preserve"> support and challenge the school to continuously improve. They provide guidance on issue such as curriculum development, student welfare, and staff recruitment and retention. They may also participate in inspections and contribute to action plans arising from them. Ideally, governors should be involved in setting the school’s targets, such as for pupil progress and attainment, attendance, closing the disadvantaged </w:t>
                      </w:r>
                      <w:r>
                        <w:rPr>
                          <w:sz w:val="28"/>
                          <w:szCs w:val="28"/>
                        </w:rPr>
                        <w:t>gap,</w:t>
                      </w:r>
                      <w:r w:rsidR="00E72C19">
                        <w:rPr>
                          <w:sz w:val="28"/>
                          <w:szCs w:val="28"/>
                        </w:rPr>
                        <w:t xml:space="preserve"> and so on. By actively engaging in school improvement, governors help create an environment where students can thrive and reach their full potential. </w:t>
                      </w:r>
                    </w:p>
                  </w:txbxContent>
                </v:textbox>
                <w10:wrap type="square" anchorx="margin"/>
              </v:shape>
            </w:pict>
          </mc:Fallback>
        </mc:AlternateContent>
      </w:r>
    </w:p>
    <w:p w14:paraId="5FD075D4" w14:textId="1F2EFA88" w:rsidR="006C1B34" w:rsidRDefault="00C948FB" w:rsidP="00A632EC">
      <w:pPr>
        <w:ind w:left="-284"/>
        <w:rPr>
          <w:rFonts w:eastAsia="Times New Roman"/>
          <w:sz w:val="32"/>
          <w:szCs w:val="32"/>
        </w:rPr>
      </w:pPr>
      <w:r>
        <w:rPr>
          <w:noProof/>
        </w:rPr>
        <w:drawing>
          <wp:inline distT="0" distB="0" distL="0" distR="0" wp14:anchorId="67ABDC5E" wp14:editId="7F7BAA90">
            <wp:extent cx="1000800" cy="655200"/>
            <wp:effectExtent l="0" t="0" r="0" b="0"/>
            <wp:docPr id="345688793" name="Picture 345688793" descr="School symbols. Vector black icons set of school icons By ONY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symbols. Vector black icons set of school icons By ONYX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000800" cy="655200"/>
                    </a:xfrm>
                    <a:prstGeom prst="rect">
                      <a:avLst/>
                    </a:prstGeom>
                    <a:noFill/>
                    <a:ln>
                      <a:noFill/>
                    </a:ln>
                  </pic:spPr>
                </pic:pic>
              </a:graphicData>
            </a:graphic>
          </wp:inline>
        </w:drawing>
      </w:r>
    </w:p>
    <w:p w14:paraId="063FE219" w14:textId="1336A1AA" w:rsidR="006C1B34" w:rsidRDefault="006C1B34" w:rsidP="00A632EC">
      <w:pPr>
        <w:ind w:left="-284"/>
        <w:rPr>
          <w:rFonts w:eastAsia="Times New Roman"/>
          <w:sz w:val="32"/>
          <w:szCs w:val="32"/>
        </w:rPr>
      </w:pPr>
    </w:p>
    <w:p w14:paraId="0E74F95F" w14:textId="29939DD3" w:rsidR="006C1B34" w:rsidRDefault="006C1B34" w:rsidP="00A632EC">
      <w:pPr>
        <w:ind w:left="-284"/>
        <w:rPr>
          <w:rFonts w:eastAsia="Times New Roman"/>
          <w:sz w:val="32"/>
          <w:szCs w:val="32"/>
        </w:rPr>
      </w:pPr>
    </w:p>
    <w:p w14:paraId="6E61A3C1" w14:textId="0606D94A" w:rsidR="006C1B34" w:rsidRDefault="006C1B34" w:rsidP="00A632EC">
      <w:pPr>
        <w:ind w:left="-284"/>
        <w:rPr>
          <w:rFonts w:eastAsia="Times New Roman"/>
          <w:sz w:val="32"/>
          <w:szCs w:val="32"/>
        </w:rPr>
      </w:pPr>
    </w:p>
    <w:p w14:paraId="5EF48CDC" w14:textId="1C84F7FC" w:rsidR="00F94435" w:rsidRDefault="00F94435" w:rsidP="00A632EC">
      <w:pPr>
        <w:ind w:left="-284"/>
        <w:rPr>
          <w:rFonts w:eastAsia="Times New Roman"/>
          <w:sz w:val="32"/>
          <w:szCs w:val="32"/>
        </w:rPr>
      </w:pPr>
    </w:p>
    <w:p w14:paraId="6755F468" w14:textId="4DBE9641" w:rsidR="00F94435" w:rsidRDefault="00F94435" w:rsidP="00A66E3D">
      <w:pPr>
        <w:rPr>
          <w:rFonts w:eastAsia="Times New Roman"/>
          <w:sz w:val="32"/>
          <w:szCs w:val="32"/>
        </w:rPr>
      </w:pPr>
    </w:p>
    <w:p w14:paraId="1B8F8856" w14:textId="77777777" w:rsidR="00A66E3D" w:rsidRDefault="00A66E3D" w:rsidP="00A632EC">
      <w:pPr>
        <w:ind w:left="-284"/>
        <w:rPr>
          <w:rFonts w:eastAsia="Times New Roman"/>
          <w:sz w:val="32"/>
          <w:szCs w:val="32"/>
        </w:rPr>
      </w:pPr>
    </w:p>
    <w:p w14:paraId="54ACBD3B" w14:textId="5FBE1DF1" w:rsidR="00F94435" w:rsidRDefault="00980F9E" w:rsidP="00A632EC">
      <w:pPr>
        <w:ind w:left="-284"/>
        <w:rPr>
          <w:rFonts w:eastAsia="Times New Roman"/>
          <w:sz w:val="32"/>
          <w:szCs w:val="32"/>
        </w:rPr>
      </w:pPr>
      <w:r w:rsidRPr="00891A16">
        <w:rPr>
          <w:rFonts w:eastAsia="Times New Roman"/>
          <w:noProof/>
          <w:sz w:val="28"/>
          <w:szCs w:val="28"/>
        </w:rPr>
        <mc:AlternateContent>
          <mc:Choice Requires="wps">
            <w:drawing>
              <wp:anchor distT="45720" distB="45720" distL="114300" distR="114300" simplePos="0" relativeHeight="251668498" behindDoc="0" locked="0" layoutInCell="1" allowOverlap="1" wp14:anchorId="0A4FECF1" wp14:editId="7AEE0EB0">
                <wp:simplePos x="0" y="0"/>
                <wp:positionH relativeFrom="margin">
                  <wp:posOffset>1047750</wp:posOffset>
                </wp:positionH>
                <wp:positionV relativeFrom="paragraph">
                  <wp:posOffset>112395</wp:posOffset>
                </wp:positionV>
                <wp:extent cx="4876800" cy="2085975"/>
                <wp:effectExtent l="0" t="0" r="0" b="9525"/>
                <wp:wrapSquare wrapText="bothSides"/>
                <wp:docPr id="1524929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085975"/>
                        </a:xfrm>
                        <a:prstGeom prst="rect">
                          <a:avLst/>
                        </a:prstGeom>
                        <a:solidFill>
                          <a:srgbClr val="FFFFFF"/>
                        </a:solidFill>
                        <a:ln w="9525">
                          <a:noFill/>
                          <a:miter lim="800000"/>
                          <a:headEnd/>
                          <a:tailEnd/>
                        </a:ln>
                      </wps:spPr>
                      <wps:txbx>
                        <w:txbxContent>
                          <w:p w14:paraId="3EE79920" w14:textId="2F441C97" w:rsidR="00C948FB" w:rsidRPr="00995116" w:rsidRDefault="0008321D" w:rsidP="00C948FB">
                            <w:pPr>
                              <w:rPr>
                                <w:b/>
                                <w:bCs/>
                                <w:color w:val="2F5496" w:themeColor="accent1" w:themeShade="BF"/>
                                <w:sz w:val="28"/>
                                <w:szCs w:val="28"/>
                              </w:rPr>
                            </w:pPr>
                            <w:r w:rsidRPr="00995116">
                              <w:rPr>
                                <w:b/>
                                <w:bCs/>
                                <w:color w:val="2F5496" w:themeColor="accent1" w:themeShade="BF"/>
                                <w:sz w:val="28"/>
                                <w:szCs w:val="28"/>
                              </w:rPr>
                              <w:t xml:space="preserve">Stakeholder </w:t>
                            </w:r>
                            <w:r w:rsidR="006E1C4E" w:rsidRPr="00995116">
                              <w:rPr>
                                <w:b/>
                                <w:bCs/>
                                <w:color w:val="2F5496" w:themeColor="accent1" w:themeShade="BF"/>
                                <w:sz w:val="28"/>
                                <w:szCs w:val="28"/>
                              </w:rPr>
                              <w:t>E</w:t>
                            </w:r>
                            <w:r w:rsidRPr="00995116">
                              <w:rPr>
                                <w:b/>
                                <w:bCs/>
                                <w:color w:val="2F5496" w:themeColor="accent1" w:themeShade="BF"/>
                                <w:sz w:val="28"/>
                                <w:szCs w:val="28"/>
                              </w:rPr>
                              <w:t xml:space="preserve">ngagement </w:t>
                            </w:r>
                          </w:p>
                          <w:p w14:paraId="55EA2A94" w14:textId="3A3EF3C8" w:rsidR="00C948FB" w:rsidRDefault="00F12AC5" w:rsidP="00C948FB">
                            <w:pPr>
                              <w:jc w:val="both"/>
                              <w:rPr>
                                <w:sz w:val="28"/>
                                <w:szCs w:val="28"/>
                              </w:rPr>
                            </w:pPr>
                            <w:r>
                              <w:rPr>
                                <w:sz w:val="28"/>
                                <w:szCs w:val="28"/>
                              </w:rPr>
                              <w:t>Governors</w:t>
                            </w:r>
                            <w:r w:rsidR="00C948FB">
                              <w:rPr>
                                <w:sz w:val="28"/>
                                <w:szCs w:val="28"/>
                              </w:rPr>
                              <w:t xml:space="preserve"> </w:t>
                            </w:r>
                            <w:r w:rsidR="007E6E5A">
                              <w:rPr>
                                <w:sz w:val="28"/>
                                <w:szCs w:val="28"/>
                              </w:rPr>
                              <w:t xml:space="preserve">act as a link between the school and its stakeholders, including parents, staff, </w:t>
                            </w:r>
                            <w:r w:rsidR="00221C68">
                              <w:rPr>
                                <w:sz w:val="28"/>
                                <w:szCs w:val="28"/>
                              </w:rPr>
                              <w:t>students,</w:t>
                            </w:r>
                            <w:r w:rsidR="007E6E5A">
                              <w:rPr>
                                <w:sz w:val="28"/>
                                <w:szCs w:val="28"/>
                              </w:rPr>
                              <w:t xml:space="preserve"> and the wider community. They respond to concerns and ensure that the voice of different </w:t>
                            </w:r>
                            <w:r w:rsidR="0046633C">
                              <w:rPr>
                                <w:sz w:val="28"/>
                                <w:szCs w:val="28"/>
                              </w:rPr>
                              <w:t>stakeholders</w:t>
                            </w:r>
                            <w:r w:rsidR="00B568B5">
                              <w:rPr>
                                <w:sz w:val="28"/>
                                <w:szCs w:val="28"/>
                              </w:rPr>
                              <w:t xml:space="preserve"> is heard.  By actively engaging with </w:t>
                            </w:r>
                            <w:r w:rsidR="0046633C">
                              <w:rPr>
                                <w:sz w:val="28"/>
                                <w:szCs w:val="28"/>
                              </w:rPr>
                              <w:t>stakeholders</w:t>
                            </w:r>
                            <w:r w:rsidR="00B568B5">
                              <w:rPr>
                                <w:sz w:val="28"/>
                                <w:szCs w:val="28"/>
                              </w:rPr>
                              <w:t xml:space="preserve">, governors foster a sense of community and collaboration, building positive relationships that benefit the school and its students. </w:t>
                            </w:r>
                          </w:p>
                          <w:p w14:paraId="6E11785E" w14:textId="77777777" w:rsidR="0046633C" w:rsidRPr="00891A16" w:rsidRDefault="0046633C" w:rsidP="00C948FB">
                            <w:pPr>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FECF1" id="_x0000_s1038" type="#_x0000_t202" style="position:absolute;left:0;text-align:left;margin-left:82.5pt;margin-top:8.85pt;width:384pt;height:164.25pt;z-index:2516684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" stroked="f">
                <v:textbox>
                  <w:txbxContent>
                    <w:p w14:paraId="3EE79920" w14:textId="2F441C97" w:rsidR="00C948FB" w:rsidRPr="00995116" w:rsidRDefault="0008321D" w:rsidP="00C948FB">
                      <w:pPr>
                        <w:rPr>
                          <w:b/>
                          <w:bCs/>
                          <w:color w:val="2F5496" w:themeColor="accent1" w:themeShade="BF"/>
                          <w:sz w:val="28"/>
                          <w:szCs w:val="28"/>
                        </w:rPr>
                      </w:pPr>
                      <w:r w:rsidRPr="00995116">
                        <w:rPr>
                          <w:b/>
                          <w:bCs/>
                          <w:color w:val="2F5496" w:themeColor="accent1" w:themeShade="BF"/>
                          <w:sz w:val="28"/>
                          <w:szCs w:val="28"/>
                        </w:rPr>
                        <w:t xml:space="preserve">Stakeholder </w:t>
                      </w:r>
                      <w:r w:rsidR="006E1C4E" w:rsidRPr="00995116">
                        <w:rPr>
                          <w:b/>
                          <w:bCs/>
                          <w:color w:val="2F5496" w:themeColor="accent1" w:themeShade="BF"/>
                          <w:sz w:val="28"/>
                          <w:szCs w:val="28"/>
                        </w:rPr>
                        <w:t>E</w:t>
                      </w:r>
                      <w:r w:rsidRPr="00995116">
                        <w:rPr>
                          <w:b/>
                          <w:bCs/>
                          <w:color w:val="2F5496" w:themeColor="accent1" w:themeShade="BF"/>
                          <w:sz w:val="28"/>
                          <w:szCs w:val="28"/>
                        </w:rPr>
                        <w:t xml:space="preserve">ngagement </w:t>
                      </w:r>
                    </w:p>
                    <w:p w14:paraId="55EA2A94" w14:textId="3A3EF3C8" w:rsidR="00C948FB" w:rsidRDefault="00F12AC5" w:rsidP="00C948FB">
                      <w:pPr>
                        <w:jc w:val="both"/>
                        <w:rPr>
                          <w:sz w:val="28"/>
                          <w:szCs w:val="28"/>
                        </w:rPr>
                      </w:pPr>
                      <w:r>
                        <w:rPr>
                          <w:sz w:val="28"/>
                          <w:szCs w:val="28"/>
                        </w:rPr>
                        <w:t>Governors</w:t>
                      </w:r>
                      <w:r w:rsidR="00C948FB">
                        <w:rPr>
                          <w:sz w:val="28"/>
                          <w:szCs w:val="28"/>
                        </w:rPr>
                        <w:t xml:space="preserve"> </w:t>
                      </w:r>
                      <w:r w:rsidR="007E6E5A">
                        <w:rPr>
                          <w:sz w:val="28"/>
                          <w:szCs w:val="28"/>
                        </w:rPr>
                        <w:t xml:space="preserve">act as a link between the school and its stakeholders, including parents, staff, </w:t>
                      </w:r>
                      <w:r w:rsidR="00221C68">
                        <w:rPr>
                          <w:sz w:val="28"/>
                          <w:szCs w:val="28"/>
                        </w:rPr>
                        <w:t>students,</w:t>
                      </w:r>
                      <w:r w:rsidR="007E6E5A">
                        <w:rPr>
                          <w:sz w:val="28"/>
                          <w:szCs w:val="28"/>
                        </w:rPr>
                        <w:t xml:space="preserve"> and the wider community. They respond to concerns and ensure that the voice of different </w:t>
                      </w:r>
                      <w:r w:rsidR="0046633C">
                        <w:rPr>
                          <w:sz w:val="28"/>
                          <w:szCs w:val="28"/>
                        </w:rPr>
                        <w:t>stakeholders</w:t>
                      </w:r>
                      <w:r w:rsidR="00B568B5">
                        <w:rPr>
                          <w:sz w:val="28"/>
                          <w:szCs w:val="28"/>
                        </w:rPr>
                        <w:t xml:space="preserve"> is heard.  By actively engaging with </w:t>
                      </w:r>
                      <w:r w:rsidR="0046633C">
                        <w:rPr>
                          <w:sz w:val="28"/>
                          <w:szCs w:val="28"/>
                        </w:rPr>
                        <w:t>stakeholders</w:t>
                      </w:r>
                      <w:r w:rsidR="00B568B5">
                        <w:rPr>
                          <w:sz w:val="28"/>
                          <w:szCs w:val="28"/>
                        </w:rPr>
                        <w:t xml:space="preserve">, governors foster a sense of community and collaboration, building positive relationships that benefit the school and its students. </w:t>
                      </w:r>
                    </w:p>
                    <w:p w14:paraId="6E11785E" w14:textId="77777777" w:rsidR="0046633C" w:rsidRPr="00891A16" w:rsidRDefault="0046633C" w:rsidP="00C948FB">
                      <w:pPr>
                        <w:jc w:val="both"/>
                        <w:rPr>
                          <w:sz w:val="28"/>
                          <w:szCs w:val="28"/>
                        </w:rPr>
                      </w:pPr>
                    </w:p>
                  </w:txbxContent>
                </v:textbox>
                <w10:wrap type="square" anchorx="margin"/>
              </v:shape>
            </w:pict>
          </mc:Fallback>
        </mc:AlternateContent>
      </w:r>
    </w:p>
    <w:p w14:paraId="2F232FB7" w14:textId="3B83DB01" w:rsidR="00F94435" w:rsidRDefault="008544FF" w:rsidP="00A632EC">
      <w:pPr>
        <w:ind w:left="-284"/>
        <w:rPr>
          <w:rFonts w:eastAsia="Times New Roman"/>
          <w:sz w:val="32"/>
          <w:szCs w:val="32"/>
        </w:rPr>
      </w:pPr>
      <w:r>
        <w:rPr>
          <w:noProof/>
        </w:rPr>
        <w:drawing>
          <wp:inline distT="0" distB="0" distL="0" distR="0" wp14:anchorId="72423728" wp14:editId="4A3016C2">
            <wp:extent cx="969240" cy="962025"/>
            <wp:effectExtent l="0" t="0" r="2540" b="0"/>
            <wp:docPr id="80395170" name="Picture 80395170" descr="DealGuardian | Union symbol, Clip art, T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lGuardian | Union symbol, Clip art, Tree 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183" cy="970902"/>
                    </a:xfrm>
                    <a:prstGeom prst="rect">
                      <a:avLst/>
                    </a:prstGeom>
                    <a:noFill/>
                    <a:ln>
                      <a:noFill/>
                    </a:ln>
                  </pic:spPr>
                </pic:pic>
              </a:graphicData>
            </a:graphic>
          </wp:inline>
        </w:drawing>
      </w:r>
    </w:p>
    <w:p w14:paraId="53E3F809" w14:textId="77777777" w:rsidR="00E72C19" w:rsidRDefault="00E72C19" w:rsidP="00A632EC">
      <w:pPr>
        <w:ind w:left="-284"/>
        <w:rPr>
          <w:rFonts w:eastAsia="Times New Roman"/>
          <w:sz w:val="32"/>
          <w:szCs w:val="32"/>
        </w:rPr>
      </w:pPr>
    </w:p>
    <w:p w14:paraId="02759AE1" w14:textId="77777777" w:rsidR="00E72C19" w:rsidRDefault="00E72C19" w:rsidP="00A632EC">
      <w:pPr>
        <w:ind w:left="-284"/>
        <w:rPr>
          <w:rFonts w:eastAsia="Times New Roman"/>
          <w:sz w:val="32"/>
          <w:szCs w:val="32"/>
        </w:rPr>
      </w:pPr>
    </w:p>
    <w:p w14:paraId="71E09FAC" w14:textId="77777777" w:rsidR="00A66E3D" w:rsidRDefault="00A66E3D" w:rsidP="006F12B1">
      <w:pPr>
        <w:rPr>
          <w:rFonts w:eastAsia="Times New Roman"/>
          <w:sz w:val="32"/>
          <w:szCs w:val="32"/>
        </w:rPr>
      </w:pPr>
    </w:p>
    <w:p w14:paraId="3C3B8DE2" w14:textId="77777777" w:rsidR="00F730B4" w:rsidRDefault="00F730B4" w:rsidP="006F12B1">
      <w:pPr>
        <w:rPr>
          <w:rFonts w:eastAsia="Times New Roman"/>
          <w:sz w:val="32"/>
          <w:szCs w:val="32"/>
        </w:rPr>
      </w:pPr>
    </w:p>
    <w:p w14:paraId="63A75125" w14:textId="77777777" w:rsidR="0046633C" w:rsidRDefault="0046633C" w:rsidP="0046633C">
      <w:pPr>
        <w:jc w:val="both"/>
        <w:rPr>
          <w:sz w:val="28"/>
          <w:szCs w:val="28"/>
        </w:rPr>
      </w:pPr>
      <w:r>
        <w:rPr>
          <w:sz w:val="28"/>
          <w:szCs w:val="28"/>
        </w:rPr>
        <w:lastRenderedPageBreak/>
        <w:t xml:space="preserve">As a governor, one is expected to perform a myriad of tasks. These include: </w:t>
      </w:r>
    </w:p>
    <w:p w14:paraId="080E7A74" w14:textId="715C0805" w:rsidR="00435C2F" w:rsidRDefault="00435C2F" w:rsidP="00435C2F">
      <w:pPr>
        <w:pStyle w:val="ListParagraph"/>
        <w:numPr>
          <w:ilvl w:val="0"/>
          <w:numId w:val="2"/>
        </w:numPr>
        <w:jc w:val="both"/>
        <w:rPr>
          <w:sz w:val="28"/>
          <w:szCs w:val="28"/>
        </w:rPr>
      </w:pPr>
      <w:r>
        <w:rPr>
          <w:sz w:val="28"/>
          <w:szCs w:val="28"/>
        </w:rPr>
        <w:t xml:space="preserve">Monitoring the school’s budget </w:t>
      </w:r>
    </w:p>
    <w:p w14:paraId="61DF65BF" w14:textId="3D441B76" w:rsidR="00435C2F" w:rsidRDefault="00435C2F" w:rsidP="00435C2F">
      <w:pPr>
        <w:pStyle w:val="ListParagraph"/>
        <w:numPr>
          <w:ilvl w:val="0"/>
          <w:numId w:val="2"/>
        </w:numPr>
        <w:jc w:val="both"/>
        <w:rPr>
          <w:sz w:val="28"/>
          <w:szCs w:val="28"/>
        </w:rPr>
      </w:pPr>
      <w:r>
        <w:rPr>
          <w:sz w:val="28"/>
          <w:szCs w:val="28"/>
        </w:rPr>
        <w:t>Acting as a “critical friend” by asking pertinent questions</w:t>
      </w:r>
    </w:p>
    <w:p w14:paraId="06EE3460" w14:textId="194A8042" w:rsidR="00435C2F" w:rsidRDefault="00435C2F" w:rsidP="00435C2F">
      <w:pPr>
        <w:pStyle w:val="ListParagraph"/>
        <w:numPr>
          <w:ilvl w:val="0"/>
          <w:numId w:val="2"/>
        </w:numPr>
        <w:jc w:val="both"/>
        <w:rPr>
          <w:sz w:val="28"/>
          <w:szCs w:val="28"/>
        </w:rPr>
      </w:pPr>
      <w:r>
        <w:rPr>
          <w:sz w:val="28"/>
          <w:szCs w:val="28"/>
        </w:rPr>
        <w:t xml:space="preserve">Reviewing school policies </w:t>
      </w:r>
    </w:p>
    <w:p w14:paraId="2C2B273E" w14:textId="471C4514" w:rsidR="00435C2F" w:rsidRDefault="001D2692" w:rsidP="00435C2F">
      <w:pPr>
        <w:pStyle w:val="ListParagraph"/>
        <w:numPr>
          <w:ilvl w:val="0"/>
          <w:numId w:val="2"/>
        </w:numPr>
        <w:jc w:val="both"/>
        <w:rPr>
          <w:sz w:val="28"/>
          <w:szCs w:val="28"/>
        </w:rPr>
      </w:pPr>
      <w:r>
        <w:rPr>
          <w:sz w:val="28"/>
          <w:szCs w:val="28"/>
        </w:rPr>
        <w:t>Analysing</w:t>
      </w:r>
      <w:r w:rsidR="00435C2F">
        <w:rPr>
          <w:sz w:val="28"/>
          <w:szCs w:val="28"/>
        </w:rPr>
        <w:t xml:space="preserve"> the </w:t>
      </w:r>
      <w:r>
        <w:rPr>
          <w:sz w:val="28"/>
          <w:szCs w:val="28"/>
        </w:rPr>
        <w:t>school’s</w:t>
      </w:r>
      <w:r w:rsidR="00435C2F">
        <w:rPr>
          <w:sz w:val="28"/>
          <w:szCs w:val="28"/>
        </w:rPr>
        <w:t xml:space="preserve"> curriculum plan and its staffing structure </w:t>
      </w:r>
    </w:p>
    <w:p w14:paraId="1BC54788" w14:textId="0F88A4DA" w:rsidR="00435C2F" w:rsidRDefault="00435C2F" w:rsidP="00435C2F">
      <w:pPr>
        <w:pStyle w:val="ListParagraph"/>
        <w:numPr>
          <w:ilvl w:val="0"/>
          <w:numId w:val="2"/>
        </w:numPr>
        <w:jc w:val="both"/>
        <w:rPr>
          <w:sz w:val="28"/>
          <w:szCs w:val="28"/>
        </w:rPr>
      </w:pPr>
      <w:r>
        <w:rPr>
          <w:sz w:val="28"/>
          <w:szCs w:val="28"/>
        </w:rPr>
        <w:t>Scrutinising the school’s performance in various areas</w:t>
      </w:r>
    </w:p>
    <w:p w14:paraId="7A7C3059" w14:textId="7C71B4B4" w:rsidR="001D2692" w:rsidRPr="001D2692" w:rsidRDefault="001D2692" w:rsidP="001D2692">
      <w:pPr>
        <w:jc w:val="both"/>
        <w:rPr>
          <w:sz w:val="28"/>
          <w:szCs w:val="28"/>
        </w:rPr>
      </w:pPr>
      <w:r>
        <w:rPr>
          <w:sz w:val="28"/>
          <w:szCs w:val="28"/>
        </w:rPr>
        <w:t xml:space="preserve">Governors may also act as </w:t>
      </w:r>
      <w:r w:rsidR="00841E64">
        <w:rPr>
          <w:sz w:val="28"/>
          <w:szCs w:val="28"/>
        </w:rPr>
        <w:t>l</w:t>
      </w:r>
      <w:r>
        <w:rPr>
          <w:sz w:val="28"/>
          <w:szCs w:val="28"/>
        </w:rPr>
        <w:t>ink gover</w:t>
      </w:r>
      <w:r w:rsidR="00841E64">
        <w:rPr>
          <w:sz w:val="28"/>
          <w:szCs w:val="28"/>
        </w:rPr>
        <w:t xml:space="preserve">nors on specific issues, report to the </w:t>
      </w:r>
      <w:r w:rsidR="00506304">
        <w:rPr>
          <w:sz w:val="28"/>
          <w:szCs w:val="28"/>
        </w:rPr>
        <w:t>schools’</w:t>
      </w:r>
      <w:r w:rsidR="00841E64">
        <w:rPr>
          <w:sz w:val="28"/>
          <w:szCs w:val="28"/>
        </w:rPr>
        <w:t xml:space="preserve"> </w:t>
      </w:r>
      <w:r w:rsidR="00F15136">
        <w:rPr>
          <w:sz w:val="28"/>
          <w:szCs w:val="28"/>
        </w:rPr>
        <w:t>stakeholders</w:t>
      </w:r>
      <w:r w:rsidR="00841E64">
        <w:rPr>
          <w:sz w:val="28"/>
          <w:szCs w:val="28"/>
        </w:rPr>
        <w:t>, set the head</w:t>
      </w:r>
      <w:r w:rsidR="00F15136">
        <w:rPr>
          <w:sz w:val="28"/>
          <w:szCs w:val="28"/>
        </w:rPr>
        <w:t>teacher’s pay, and appoint the headteacher and other senior leaders when required.</w:t>
      </w:r>
    </w:p>
    <w:p w14:paraId="0B6537E1" w14:textId="6F0C8031" w:rsidR="001D2692" w:rsidRPr="00870DFF" w:rsidRDefault="00123482" w:rsidP="001D2692">
      <w:pPr>
        <w:jc w:val="both"/>
        <w:rPr>
          <w:b/>
          <w:bCs/>
          <w:color w:val="2F5496" w:themeColor="accent1" w:themeShade="BF"/>
          <w:sz w:val="28"/>
          <w:szCs w:val="28"/>
        </w:rPr>
      </w:pPr>
      <w:r w:rsidRPr="00870DFF">
        <w:rPr>
          <w:b/>
          <w:bCs/>
          <w:color w:val="2F5496" w:themeColor="accent1" w:themeShade="BF"/>
          <w:sz w:val="28"/>
          <w:szCs w:val="28"/>
        </w:rPr>
        <w:t>Committees within local governing bodies (LGBs)</w:t>
      </w:r>
    </w:p>
    <w:p w14:paraId="5D0EA6F1" w14:textId="7DC378E1" w:rsidR="00123482" w:rsidRDefault="00123482" w:rsidP="001D2692">
      <w:pPr>
        <w:jc w:val="both"/>
        <w:rPr>
          <w:sz w:val="28"/>
          <w:szCs w:val="28"/>
        </w:rPr>
      </w:pPr>
      <w:r>
        <w:rPr>
          <w:sz w:val="28"/>
          <w:szCs w:val="28"/>
        </w:rPr>
        <w:t>Withing LGBs, various committees focus on specific areas of school management, ensuring tho</w:t>
      </w:r>
      <w:r w:rsidR="003C475D">
        <w:rPr>
          <w:sz w:val="28"/>
          <w:szCs w:val="28"/>
        </w:rPr>
        <w:t>rough oversight and effective governance. The achievement and standard committee, for instance, takes on matters relating to assessment, pupil progress, and curriculum. This committee is also responsible for monitor</w:t>
      </w:r>
      <w:r w:rsidR="00FC6853">
        <w:rPr>
          <w:sz w:val="28"/>
          <w:szCs w:val="28"/>
        </w:rPr>
        <w:t xml:space="preserve">ing and evaluating the school’s academic performance, identifying areas for improvement, and developing strategies to enhance learning outcomes. </w:t>
      </w:r>
    </w:p>
    <w:p w14:paraId="25037999" w14:textId="6A7F6F0F" w:rsidR="00FC6853" w:rsidRDefault="00FC6853" w:rsidP="001D2692">
      <w:pPr>
        <w:jc w:val="both"/>
        <w:rPr>
          <w:sz w:val="28"/>
          <w:szCs w:val="28"/>
        </w:rPr>
      </w:pPr>
      <w:r>
        <w:rPr>
          <w:sz w:val="28"/>
          <w:szCs w:val="28"/>
        </w:rPr>
        <w:t>The finance and resources committee plays a pivotal role in guiding and assisting the school in budgeting and other financial matters. This includes monitoring expenditure, ensuring</w:t>
      </w:r>
      <w:r w:rsidR="000321DE">
        <w:rPr>
          <w:sz w:val="28"/>
          <w:szCs w:val="28"/>
        </w:rPr>
        <w:t xml:space="preserve"> financial efficiency</w:t>
      </w:r>
      <w:r w:rsidR="0061627A">
        <w:rPr>
          <w:sz w:val="28"/>
          <w:szCs w:val="28"/>
        </w:rPr>
        <w:t xml:space="preserve">, </w:t>
      </w:r>
      <w:r w:rsidR="00A67A97">
        <w:rPr>
          <w:sz w:val="28"/>
          <w:szCs w:val="28"/>
        </w:rPr>
        <w:t>and making sure the school operates within</w:t>
      </w:r>
      <w:r w:rsidR="00B60EBA">
        <w:rPr>
          <w:sz w:val="28"/>
          <w:szCs w:val="28"/>
        </w:rPr>
        <w:t xml:space="preserve"> its allocated budget. Beyond financial resources, this committee also assesses the use off other ‘resources’</w:t>
      </w:r>
      <w:r w:rsidR="00FF17DE">
        <w:rPr>
          <w:sz w:val="28"/>
          <w:szCs w:val="28"/>
        </w:rPr>
        <w:t>, such as staff and facilities, to ensure they are effectively utilised for teaching and learning.</w:t>
      </w:r>
    </w:p>
    <w:p w14:paraId="39437CD4" w14:textId="600A72BE" w:rsidR="00F77EA2" w:rsidRDefault="00555CD8" w:rsidP="00A66E3D">
      <w:pPr>
        <w:spacing w:after="0" w:line="240" w:lineRule="auto"/>
        <w:jc w:val="both"/>
        <w:rPr>
          <w:sz w:val="28"/>
          <w:szCs w:val="28"/>
        </w:rPr>
      </w:pPr>
      <w:r>
        <w:rPr>
          <w:sz w:val="28"/>
          <w:szCs w:val="28"/>
        </w:rPr>
        <w:t>Some schools also have a personnel and performance ma</w:t>
      </w:r>
      <w:r w:rsidR="009A1846">
        <w:rPr>
          <w:sz w:val="28"/>
          <w:szCs w:val="28"/>
        </w:rPr>
        <w:t xml:space="preserve">nagement committee, which oversees staff-related issues, including the appraisal of the headteacher. This committee plays a crucial role </w:t>
      </w:r>
      <w:r w:rsidR="0078679E">
        <w:rPr>
          <w:sz w:val="28"/>
          <w:szCs w:val="28"/>
        </w:rPr>
        <w:t>in reviewing and setting performance-related pay policies and progression criteria</w:t>
      </w:r>
      <w:r w:rsidR="00A321BA">
        <w:rPr>
          <w:sz w:val="28"/>
          <w:szCs w:val="28"/>
        </w:rPr>
        <w:t xml:space="preserve">. It is also typically involved in broader HR issues, such as recruitment, staff development, managing employment disputes, and </w:t>
      </w:r>
      <w:r w:rsidR="00A66E3D">
        <w:rPr>
          <w:sz w:val="28"/>
          <w:szCs w:val="28"/>
        </w:rPr>
        <w:t xml:space="preserve">ensuring the school attracts, </w:t>
      </w:r>
      <w:r w:rsidR="006F12B1">
        <w:rPr>
          <w:sz w:val="28"/>
          <w:szCs w:val="28"/>
        </w:rPr>
        <w:t>retains,</w:t>
      </w:r>
      <w:r w:rsidR="00A66E3D">
        <w:rPr>
          <w:sz w:val="28"/>
          <w:szCs w:val="28"/>
        </w:rPr>
        <w:t xml:space="preserve"> and develops high-quality staff. </w:t>
      </w:r>
    </w:p>
    <w:p w14:paraId="4935AAE3" w14:textId="77777777" w:rsidR="006F12B1" w:rsidRDefault="006F12B1" w:rsidP="00A66E3D">
      <w:pPr>
        <w:spacing w:after="0" w:line="240" w:lineRule="auto"/>
        <w:jc w:val="both"/>
        <w:rPr>
          <w:sz w:val="28"/>
          <w:szCs w:val="28"/>
        </w:rPr>
      </w:pPr>
    </w:p>
    <w:p w14:paraId="7EC02BD6" w14:textId="79C50665" w:rsidR="00AB52D6" w:rsidRDefault="006F12B1" w:rsidP="00AB52D6">
      <w:pPr>
        <w:spacing w:after="0" w:line="240" w:lineRule="auto"/>
        <w:jc w:val="both"/>
        <w:rPr>
          <w:sz w:val="28"/>
          <w:szCs w:val="28"/>
        </w:rPr>
      </w:pPr>
      <w:r>
        <w:rPr>
          <w:sz w:val="28"/>
          <w:szCs w:val="28"/>
        </w:rPr>
        <w:t>These committees work in conjunction with the full governing body, each contributing their unique perspective and expertise to facilitate sound decision-making and enhance the school’s overall performance. Their collective efforts contribute to a comprehensive governance structure that supports the school's</w:t>
      </w:r>
      <w:r w:rsidR="001B7656">
        <w:rPr>
          <w:sz w:val="28"/>
          <w:szCs w:val="28"/>
        </w:rPr>
        <w:t xml:space="preserve"> vision, </w:t>
      </w:r>
      <w:r w:rsidR="00506304">
        <w:rPr>
          <w:sz w:val="28"/>
          <w:szCs w:val="28"/>
        </w:rPr>
        <w:t>ethos,</w:t>
      </w:r>
      <w:r w:rsidR="001B7656">
        <w:rPr>
          <w:sz w:val="28"/>
          <w:szCs w:val="28"/>
        </w:rPr>
        <w:t xml:space="preserve"> and strategic direction. </w:t>
      </w:r>
    </w:p>
    <w:p w14:paraId="70C4B36A" w14:textId="77777777" w:rsidR="00F730B4" w:rsidRDefault="00F730B4" w:rsidP="00005D94">
      <w:pPr>
        <w:spacing w:after="0" w:line="240" w:lineRule="auto"/>
        <w:jc w:val="center"/>
        <w:rPr>
          <w:sz w:val="28"/>
          <w:szCs w:val="28"/>
        </w:rPr>
      </w:pPr>
    </w:p>
    <w:p w14:paraId="0C934AD6" w14:textId="77777777" w:rsidR="00F730B4" w:rsidRDefault="00F730B4" w:rsidP="00005D94">
      <w:pPr>
        <w:spacing w:after="0" w:line="240" w:lineRule="auto"/>
        <w:jc w:val="center"/>
        <w:rPr>
          <w:sz w:val="28"/>
          <w:szCs w:val="28"/>
        </w:rPr>
      </w:pPr>
    </w:p>
    <w:p w14:paraId="00459D6C" w14:textId="4523E19E" w:rsidR="00B108D5" w:rsidRPr="00AB52D6" w:rsidRDefault="00B108D5" w:rsidP="00005D94">
      <w:pPr>
        <w:spacing w:after="0" w:line="240" w:lineRule="auto"/>
        <w:jc w:val="center"/>
        <w:rPr>
          <w:rFonts w:ascii="Poppins" w:eastAsia="Times New Roman" w:hAnsi="Poppins" w:cs="Poppins"/>
          <w:color w:val="FFFFFF"/>
          <w:sz w:val="24"/>
          <w:szCs w:val="24"/>
          <w:shd w:val="clear" w:color="auto" w:fill="04122C"/>
          <w:lang w:eastAsia="en-GB"/>
        </w:rPr>
      </w:pPr>
      <w:r w:rsidRPr="00EF37F1">
        <w:rPr>
          <w:rFonts w:cstheme="minorHAnsi"/>
          <w:b/>
          <w:bCs/>
          <w:color w:val="333333"/>
          <w:sz w:val="24"/>
          <w:szCs w:val="24"/>
        </w:rPr>
        <w:lastRenderedPageBreak/>
        <w:t>The Core Function of the Governing Body at Holmer Lake Primary School</w:t>
      </w:r>
    </w:p>
    <w:p w14:paraId="5528A1C5" w14:textId="77777777" w:rsidR="00005D94" w:rsidRPr="00F730B4" w:rsidRDefault="00005D94" w:rsidP="00B108D5">
      <w:pPr>
        <w:shd w:val="clear" w:color="auto" w:fill="FFFFFF"/>
        <w:spacing w:after="150" w:line="240" w:lineRule="auto"/>
        <w:rPr>
          <w:rFonts w:eastAsia="Times New Roman" w:cstheme="minorHAnsi"/>
          <w:b/>
          <w:bCs/>
          <w:color w:val="333333"/>
          <w:sz w:val="12"/>
          <w:szCs w:val="12"/>
          <w:lang w:eastAsia="en-GB"/>
        </w:rPr>
      </w:pPr>
    </w:p>
    <w:p w14:paraId="09B4EE56" w14:textId="464B632D" w:rsidR="00B108D5" w:rsidRPr="009D08C2" w:rsidRDefault="00B108D5" w:rsidP="00F730B4">
      <w:pPr>
        <w:shd w:val="clear" w:color="auto" w:fill="FFFFFF"/>
        <w:spacing w:after="150" w:line="240" w:lineRule="auto"/>
        <w:ind w:firstLine="360"/>
        <w:jc w:val="both"/>
        <w:rPr>
          <w:rFonts w:eastAsia="Times New Roman" w:cstheme="minorHAnsi"/>
          <w:color w:val="333333"/>
          <w:sz w:val="24"/>
          <w:szCs w:val="24"/>
          <w:lang w:eastAsia="en-GB"/>
        </w:rPr>
      </w:pPr>
      <w:r w:rsidRPr="009D08C2">
        <w:rPr>
          <w:rFonts w:eastAsia="Times New Roman" w:cstheme="minorHAnsi"/>
          <w:color w:val="333333"/>
          <w:sz w:val="24"/>
          <w:szCs w:val="24"/>
          <w:lang w:eastAsia="en-GB"/>
        </w:rPr>
        <w:t>As part of the governing board team, a governor is expected to:</w:t>
      </w:r>
    </w:p>
    <w:p w14:paraId="171430D8" w14:textId="3943BE90" w:rsidR="002831F3" w:rsidRPr="009B04BB" w:rsidRDefault="00B108D5" w:rsidP="009D08C2">
      <w:pPr>
        <w:shd w:val="clear" w:color="auto" w:fill="FFFFFF"/>
        <w:spacing w:before="100" w:beforeAutospacing="1" w:after="100" w:afterAutospacing="1" w:line="240" w:lineRule="auto"/>
        <w:jc w:val="both"/>
        <w:rPr>
          <w:rFonts w:eastAsia="Times New Roman" w:cstheme="minorHAnsi"/>
          <w:color w:val="2F5496" w:themeColor="accent1" w:themeShade="BF"/>
          <w:sz w:val="24"/>
          <w:szCs w:val="24"/>
          <w:lang w:eastAsia="en-GB"/>
        </w:rPr>
      </w:pPr>
      <w:r w:rsidRPr="009B04BB">
        <w:rPr>
          <w:rFonts w:eastAsia="Times New Roman" w:cstheme="minorHAnsi"/>
          <w:b/>
          <w:bCs/>
          <w:color w:val="2F5496" w:themeColor="accent1" w:themeShade="BF"/>
          <w:sz w:val="24"/>
          <w:szCs w:val="24"/>
          <w:lang w:eastAsia="en-GB"/>
        </w:rPr>
        <w:t>Contribute to the strategic discussions at governing board meetings which</w:t>
      </w:r>
      <w:r w:rsidR="009D08C2" w:rsidRPr="009B04BB">
        <w:rPr>
          <w:rFonts w:eastAsia="Times New Roman" w:cstheme="minorHAnsi"/>
          <w:b/>
          <w:bCs/>
          <w:color w:val="2F5496" w:themeColor="accent1" w:themeShade="BF"/>
          <w:sz w:val="24"/>
          <w:szCs w:val="24"/>
          <w:lang w:eastAsia="en-GB"/>
        </w:rPr>
        <w:t xml:space="preserve"> </w:t>
      </w:r>
      <w:r w:rsidRPr="009B04BB">
        <w:rPr>
          <w:rFonts w:eastAsia="Times New Roman" w:cstheme="minorHAnsi"/>
          <w:b/>
          <w:bCs/>
          <w:color w:val="2F5496" w:themeColor="accent1" w:themeShade="BF"/>
          <w:sz w:val="24"/>
          <w:szCs w:val="24"/>
          <w:lang w:eastAsia="en-GB"/>
        </w:rPr>
        <w:t>determine:</w:t>
      </w:r>
    </w:p>
    <w:p w14:paraId="2BBD5189" w14:textId="77777777" w:rsidR="002831F3"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the vision and ethos of the school</w:t>
      </w:r>
      <w:r w:rsidR="00714C7B" w:rsidRPr="002831F3">
        <w:rPr>
          <w:rFonts w:eastAsia="Times New Roman" w:cstheme="minorHAnsi"/>
          <w:color w:val="333333"/>
          <w:sz w:val="24"/>
          <w:szCs w:val="24"/>
          <w:lang w:eastAsia="en-GB"/>
        </w:rPr>
        <w:t>.</w:t>
      </w:r>
    </w:p>
    <w:p w14:paraId="6A8B75F8" w14:textId="77777777" w:rsidR="002831F3"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clear and ambitious strategic priorities and targets for the school</w:t>
      </w:r>
      <w:r w:rsidR="00714C7B" w:rsidRPr="002831F3">
        <w:rPr>
          <w:rFonts w:eastAsia="Times New Roman" w:cstheme="minorHAnsi"/>
          <w:color w:val="333333"/>
          <w:sz w:val="24"/>
          <w:szCs w:val="24"/>
          <w:lang w:eastAsia="en-GB"/>
        </w:rPr>
        <w:t>.</w:t>
      </w:r>
    </w:p>
    <w:p w14:paraId="0367BBD4" w14:textId="77777777" w:rsidR="002831F3"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that all children, including those with special educational needs, have access to a broad and balanced curriculum</w:t>
      </w:r>
      <w:r w:rsidR="00714C7B" w:rsidRPr="002831F3">
        <w:rPr>
          <w:rFonts w:eastAsia="Times New Roman" w:cstheme="minorHAnsi"/>
          <w:color w:val="333333"/>
          <w:sz w:val="24"/>
          <w:szCs w:val="24"/>
          <w:lang w:eastAsia="en-GB"/>
        </w:rPr>
        <w:t>.</w:t>
      </w:r>
    </w:p>
    <w:p w14:paraId="34F6949F" w14:textId="77777777" w:rsidR="002831F3"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the school’s budget, including the expenditure of the pupil premium allocation</w:t>
      </w:r>
      <w:r w:rsidR="00714C7B" w:rsidRPr="002831F3">
        <w:rPr>
          <w:rFonts w:eastAsia="Times New Roman" w:cstheme="minorHAnsi"/>
          <w:color w:val="333333"/>
          <w:sz w:val="24"/>
          <w:szCs w:val="24"/>
          <w:lang w:eastAsia="en-GB"/>
        </w:rPr>
        <w:t>.</w:t>
      </w:r>
    </w:p>
    <w:p w14:paraId="59DBC75A" w14:textId="77777777" w:rsidR="002831F3"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the school’s staffing structure and key staffing policies</w:t>
      </w:r>
      <w:r w:rsidR="00714C7B" w:rsidRPr="002831F3">
        <w:rPr>
          <w:rFonts w:eastAsia="Times New Roman" w:cstheme="minorHAnsi"/>
          <w:color w:val="333333"/>
          <w:sz w:val="24"/>
          <w:szCs w:val="24"/>
          <w:lang w:eastAsia="en-GB"/>
        </w:rPr>
        <w:t>.</w:t>
      </w:r>
    </w:p>
    <w:p w14:paraId="2FF96B6A" w14:textId="4DA06B46" w:rsidR="00B71CED"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the principles to be used by school leaders to set other school policies</w:t>
      </w:r>
      <w:r w:rsidR="00777FDD" w:rsidRPr="002831F3">
        <w:rPr>
          <w:rFonts w:eastAsia="Times New Roman" w:cstheme="minorHAnsi"/>
          <w:color w:val="333333"/>
          <w:sz w:val="24"/>
          <w:szCs w:val="24"/>
          <w:lang w:eastAsia="en-GB"/>
        </w:rPr>
        <w:t>.</w:t>
      </w:r>
      <w:r w:rsidRPr="002831F3">
        <w:rPr>
          <w:rFonts w:eastAsia="Times New Roman" w:cstheme="minorHAnsi"/>
          <w:color w:val="333333"/>
          <w:sz w:val="24"/>
          <w:szCs w:val="24"/>
          <w:lang w:eastAsia="en-GB"/>
        </w:rPr>
        <w:t xml:space="preserve"> </w:t>
      </w:r>
    </w:p>
    <w:p w14:paraId="573C35CE" w14:textId="4E018816" w:rsidR="005365BA" w:rsidRPr="009B04BB" w:rsidRDefault="00B108D5" w:rsidP="009D08C2">
      <w:pPr>
        <w:shd w:val="clear" w:color="auto" w:fill="FFFFFF"/>
        <w:spacing w:before="100" w:beforeAutospacing="1" w:after="100" w:afterAutospacing="1" w:line="240" w:lineRule="auto"/>
        <w:jc w:val="both"/>
        <w:rPr>
          <w:rFonts w:eastAsia="Times New Roman" w:cstheme="minorHAnsi"/>
          <w:color w:val="2F5496" w:themeColor="accent1" w:themeShade="BF"/>
          <w:sz w:val="24"/>
          <w:szCs w:val="24"/>
          <w:lang w:eastAsia="en-GB"/>
        </w:rPr>
      </w:pPr>
      <w:r w:rsidRPr="009B04BB">
        <w:rPr>
          <w:rFonts w:eastAsia="Times New Roman" w:cstheme="minorHAnsi"/>
          <w:b/>
          <w:bCs/>
          <w:color w:val="2F5496" w:themeColor="accent1" w:themeShade="BF"/>
          <w:sz w:val="24"/>
          <w:szCs w:val="24"/>
          <w:lang w:eastAsia="en-GB"/>
        </w:rPr>
        <w:t>Hold the senior leaders to account by monitoring the school’s performance; this includes</w:t>
      </w:r>
      <w:r w:rsidR="00714C7B" w:rsidRPr="009B04BB">
        <w:rPr>
          <w:rFonts w:eastAsia="Times New Roman" w:cstheme="minorHAnsi"/>
          <w:b/>
          <w:bCs/>
          <w:color w:val="2F5496" w:themeColor="accent1" w:themeShade="BF"/>
          <w:sz w:val="24"/>
          <w:szCs w:val="24"/>
          <w:lang w:eastAsia="en-GB"/>
        </w:rPr>
        <w:t>:</w:t>
      </w:r>
    </w:p>
    <w:p w14:paraId="7BE9430E"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agreeing the outcomes from the school’s self-evaluation and ensuring they are used to inform the priorities in the school development plan</w:t>
      </w:r>
      <w:r w:rsidR="00714C7B" w:rsidRPr="005365BA">
        <w:rPr>
          <w:rFonts w:eastAsia="Times New Roman" w:cstheme="minorHAnsi"/>
          <w:color w:val="333333"/>
          <w:sz w:val="24"/>
          <w:szCs w:val="24"/>
          <w:lang w:eastAsia="en-GB"/>
        </w:rPr>
        <w:t>.</w:t>
      </w:r>
    </w:p>
    <w:p w14:paraId="0608A97E"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considering all relevant data and feedback provided on request by school leaders and external sources on all aspects of school performance</w:t>
      </w:r>
      <w:r w:rsidR="00714C7B" w:rsidRPr="005365BA">
        <w:rPr>
          <w:rFonts w:eastAsia="Times New Roman" w:cstheme="minorHAnsi"/>
          <w:color w:val="333333"/>
          <w:sz w:val="24"/>
          <w:szCs w:val="24"/>
          <w:lang w:eastAsia="en-GB"/>
        </w:rPr>
        <w:t>.</w:t>
      </w:r>
    </w:p>
    <w:p w14:paraId="6D483E1C"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asking challenging questions of school leaders</w:t>
      </w:r>
      <w:r w:rsidR="00714C7B" w:rsidRPr="005365BA">
        <w:rPr>
          <w:rFonts w:eastAsia="Times New Roman" w:cstheme="minorHAnsi"/>
          <w:color w:val="333333"/>
          <w:sz w:val="24"/>
          <w:szCs w:val="24"/>
          <w:lang w:eastAsia="en-GB"/>
        </w:rPr>
        <w:t>.</w:t>
      </w:r>
    </w:p>
    <w:p w14:paraId="34B1821F"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ensuring senior leaders have arranged for the required audits to be carried out and receiving the results of those audits</w:t>
      </w:r>
      <w:r w:rsidR="00714C7B" w:rsidRPr="005365BA">
        <w:rPr>
          <w:rFonts w:eastAsia="Times New Roman" w:cstheme="minorHAnsi"/>
          <w:color w:val="333333"/>
          <w:sz w:val="24"/>
          <w:szCs w:val="24"/>
          <w:lang w:eastAsia="en-GB"/>
        </w:rPr>
        <w:t>.</w:t>
      </w:r>
    </w:p>
    <w:p w14:paraId="77A9D3AF"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ensuring senior leaders have developed the required policies and procedures and the school is operating effectively according to those policies</w:t>
      </w:r>
      <w:r w:rsidR="00714C7B" w:rsidRPr="005365BA">
        <w:rPr>
          <w:rFonts w:eastAsia="Times New Roman" w:cstheme="minorHAnsi"/>
          <w:color w:val="333333"/>
          <w:sz w:val="24"/>
          <w:szCs w:val="24"/>
          <w:lang w:eastAsia="en-GB"/>
        </w:rPr>
        <w:t>.</w:t>
      </w:r>
    </w:p>
    <w:p w14:paraId="4D9445B0"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acting as a link governor on a specific issue, making relevant enquiries of the relevant staff, and reporting to the governing board on the progress on the relevant school priority</w:t>
      </w:r>
      <w:r w:rsidR="00714C7B" w:rsidRPr="005365BA">
        <w:rPr>
          <w:rFonts w:eastAsia="Times New Roman" w:cstheme="minorHAnsi"/>
          <w:color w:val="333333"/>
          <w:sz w:val="24"/>
          <w:szCs w:val="24"/>
          <w:lang w:eastAsia="en-GB"/>
        </w:rPr>
        <w:t>.</w:t>
      </w:r>
    </w:p>
    <w:p w14:paraId="2782611A" w14:textId="6CA918B7" w:rsidR="00777FDD" w:rsidRPr="00F90C72" w:rsidRDefault="00B108D5" w:rsidP="00F90C72">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listening to and reporting to the school’s stakeholders: pupils, parents, staff, and the wider community, including local employers</w:t>
      </w:r>
      <w:r w:rsidR="00F90C72">
        <w:rPr>
          <w:rFonts w:eastAsia="Times New Roman" w:cstheme="minorHAnsi"/>
          <w:color w:val="333333"/>
          <w:sz w:val="24"/>
          <w:szCs w:val="24"/>
          <w:lang w:eastAsia="en-GB"/>
        </w:rPr>
        <w:t>.</w:t>
      </w:r>
      <w:r w:rsidRPr="00F90C72">
        <w:rPr>
          <w:rFonts w:eastAsia="Times New Roman" w:cstheme="minorHAnsi"/>
          <w:color w:val="333333"/>
          <w:sz w:val="24"/>
          <w:szCs w:val="24"/>
          <w:lang w:eastAsia="en-GB"/>
        </w:rPr>
        <w:t xml:space="preserve"> </w:t>
      </w:r>
    </w:p>
    <w:p w14:paraId="199AB264" w14:textId="59B8BD29" w:rsidR="00777FDD" w:rsidRPr="00777FDD" w:rsidRDefault="00B108D5" w:rsidP="00F730B4">
      <w:pPr>
        <w:pStyle w:val="ListParagraph"/>
        <w:numPr>
          <w:ilvl w:val="0"/>
          <w:numId w:val="3"/>
        </w:numPr>
        <w:shd w:val="clear" w:color="auto" w:fill="FFFFFF"/>
        <w:spacing w:before="100" w:beforeAutospacing="1" w:after="100" w:afterAutospacing="1" w:line="240" w:lineRule="auto"/>
        <w:jc w:val="both"/>
        <w:rPr>
          <w:rFonts w:eastAsia="Times New Roman" w:cstheme="minorHAnsi"/>
          <w:b/>
          <w:bCs/>
          <w:color w:val="333333"/>
          <w:sz w:val="24"/>
          <w:szCs w:val="24"/>
          <w:lang w:eastAsia="en-GB"/>
        </w:rPr>
      </w:pPr>
      <w:r w:rsidRPr="00F90C72">
        <w:rPr>
          <w:rFonts w:eastAsia="Times New Roman" w:cstheme="minorHAnsi"/>
          <w:color w:val="333333"/>
          <w:sz w:val="24"/>
          <w:szCs w:val="24"/>
          <w:lang w:eastAsia="en-GB"/>
        </w:rPr>
        <w:t xml:space="preserve">Ensure the school staff have the resources and support they require to do their jobs well, including the necessary expertise on business management, external advice where necessary, effective appraisal and CPD (continuing professional </w:t>
      </w:r>
      <w:r w:rsidRPr="00777FDD">
        <w:rPr>
          <w:rFonts w:eastAsia="Times New Roman" w:cstheme="minorHAnsi"/>
          <w:color w:val="333333"/>
          <w:sz w:val="24"/>
          <w:szCs w:val="24"/>
          <w:lang w:eastAsia="en-GB"/>
        </w:rPr>
        <w:t xml:space="preserve">development), and suitable premises, and that the way in which those resources are used has impact). </w:t>
      </w:r>
    </w:p>
    <w:p w14:paraId="38D89004" w14:textId="49B4AD00" w:rsidR="00B108D5" w:rsidRPr="009B04BB" w:rsidRDefault="00B108D5" w:rsidP="009D08C2">
      <w:pPr>
        <w:shd w:val="clear" w:color="auto" w:fill="FFFFFF"/>
        <w:spacing w:before="100" w:beforeAutospacing="1" w:after="100" w:afterAutospacing="1" w:line="240" w:lineRule="auto"/>
        <w:jc w:val="both"/>
        <w:rPr>
          <w:rFonts w:eastAsia="Times New Roman" w:cstheme="minorHAnsi"/>
          <w:color w:val="2F5496" w:themeColor="accent1" w:themeShade="BF"/>
          <w:sz w:val="24"/>
          <w:szCs w:val="24"/>
          <w:lang w:eastAsia="en-GB"/>
        </w:rPr>
      </w:pPr>
      <w:r w:rsidRPr="009B04BB">
        <w:rPr>
          <w:rFonts w:eastAsia="Times New Roman" w:cstheme="minorHAnsi"/>
          <w:b/>
          <w:bCs/>
          <w:color w:val="2F5496" w:themeColor="accent1" w:themeShade="BF"/>
          <w:sz w:val="24"/>
          <w:szCs w:val="24"/>
          <w:lang w:eastAsia="en-GB"/>
        </w:rPr>
        <w:t>When required, serve on panels of governors to:</w:t>
      </w:r>
    </w:p>
    <w:p w14:paraId="6719AF5C" w14:textId="207A39D6" w:rsidR="00B108D5" w:rsidRPr="00B108D5" w:rsidRDefault="00B108D5" w:rsidP="00F730B4">
      <w:pPr>
        <w:numPr>
          <w:ilvl w:val="0"/>
          <w:numId w:val="6"/>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B108D5">
        <w:rPr>
          <w:rFonts w:eastAsia="Times New Roman" w:cstheme="minorHAnsi"/>
          <w:color w:val="333333"/>
          <w:sz w:val="24"/>
          <w:szCs w:val="24"/>
          <w:lang w:eastAsia="en-GB"/>
        </w:rPr>
        <w:t>appoint the headteacher and other senior leaders</w:t>
      </w:r>
      <w:r w:rsidR="00764624">
        <w:rPr>
          <w:rFonts w:eastAsia="Times New Roman" w:cstheme="minorHAnsi"/>
          <w:color w:val="333333"/>
          <w:sz w:val="24"/>
          <w:szCs w:val="24"/>
          <w:lang w:eastAsia="en-GB"/>
        </w:rPr>
        <w:t>.</w:t>
      </w:r>
    </w:p>
    <w:p w14:paraId="5F694851" w14:textId="0C097E91" w:rsidR="00B108D5" w:rsidRPr="00B108D5" w:rsidRDefault="00B108D5" w:rsidP="00F730B4">
      <w:pPr>
        <w:numPr>
          <w:ilvl w:val="0"/>
          <w:numId w:val="6"/>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B108D5">
        <w:rPr>
          <w:rFonts w:eastAsia="Times New Roman" w:cstheme="minorHAnsi"/>
          <w:color w:val="333333"/>
          <w:sz w:val="24"/>
          <w:szCs w:val="24"/>
          <w:lang w:eastAsia="en-GB"/>
        </w:rPr>
        <w:t>appraise the headteacher</w:t>
      </w:r>
      <w:r w:rsidR="00764624">
        <w:rPr>
          <w:rFonts w:eastAsia="Times New Roman" w:cstheme="minorHAnsi"/>
          <w:color w:val="333333"/>
          <w:sz w:val="24"/>
          <w:szCs w:val="24"/>
          <w:lang w:eastAsia="en-GB"/>
        </w:rPr>
        <w:t>.</w:t>
      </w:r>
    </w:p>
    <w:p w14:paraId="65083AD8" w14:textId="63494083" w:rsidR="00B108D5" w:rsidRPr="00B108D5" w:rsidRDefault="00B108D5" w:rsidP="00F730B4">
      <w:pPr>
        <w:numPr>
          <w:ilvl w:val="0"/>
          <w:numId w:val="6"/>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B108D5">
        <w:rPr>
          <w:rFonts w:eastAsia="Times New Roman" w:cstheme="minorHAnsi"/>
          <w:color w:val="333333"/>
          <w:sz w:val="24"/>
          <w:szCs w:val="24"/>
          <w:lang w:eastAsia="en-GB"/>
        </w:rPr>
        <w:t>set the headteacher’s pay and agree the pay recommendations for other staff</w:t>
      </w:r>
      <w:r w:rsidR="00764624">
        <w:rPr>
          <w:rFonts w:eastAsia="Times New Roman" w:cstheme="minorHAnsi"/>
          <w:color w:val="333333"/>
          <w:sz w:val="24"/>
          <w:szCs w:val="24"/>
          <w:lang w:eastAsia="en-GB"/>
        </w:rPr>
        <w:t>.</w:t>
      </w:r>
    </w:p>
    <w:p w14:paraId="07C64E22" w14:textId="0C3CD881" w:rsidR="00B108D5" w:rsidRPr="00B108D5" w:rsidRDefault="00B108D5" w:rsidP="00F730B4">
      <w:pPr>
        <w:numPr>
          <w:ilvl w:val="0"/>
          <w:numId w:val="6"/>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B108D5">
        <w:rPr>
          <w:rFonts w:eastAsia="Times New Roman" w:cstheme="minorHAnsi"/>
          <w:color w:val="333333"/>
          <w:sz w:val="24"/>
          <w:szCs w:val="24"/>
          <w:lang w:eastAsia="en-GB"/>
        </w:rPr>
        <w:t>hear the second stage of staff grievances and disciplinary matters</w:t>
      </w:r>
      <w:r w:rsidR="00764624">
        <w:rPr>
          <w:rFonts w:eastAsia="Times New Roman" w:cstheme="minorHAnsi"/>
          <w:color w:val="333333"/>
          <w:sz w:val="24"/>
          <w:szCs w:val="24"/>
          <w:lang w:eastAsia="en-GB"/>
        </w:rPr>
        <w:t>.</w:t>
      </w:r>
    </w:p>
    <w:p w14:paraId="17270D68" w14:textId="41BD83D1" w:rsidR="00506304" w:rsidRPr="00506304" w:rsidRDefault="00B108D5" w:rsidP="00506304">
      <w:pPr>
        <w:numPr>
          <w:ilvl w:val="0"/>
          <w:numId w:val="6"/>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B108D5">
        <w:rPr>
          <w:rFonts w:eastAsia="Times New Roman" w:cstheme="minorHAnsi"/>
          <w:color w:val="333333"/>
          <w:sz w:val="24"/>
          <w:szCs w:val="24"/>
          <w:lang w:eastAsia="en-GB"/>
        </w:rPr>
        <w:t>hear appeals about pupil exclusions</w:t>
      </w:r>
      <w:r w:rsidR="00764624">
        <w:rPr>
          <w:rFonts w:eastAsia="Times New Roman" w:cstheme="minorHAnsi"/>
          <w:color w:val="333333"/>
          <w:sz w:val="24"/>
          <w:szCs w:val="24"/>
          <w:lang w:eastAsia="en-GB"/>
        </w:rPr>
        <w:t>.</w:t>
      </w:r>
    </w:p>
    <w:p w14:paraId="6F1D1D12" w14:textId="0F003CBE" w:rsidR="00F730B4" w:rsidRPr="00F730B4" w:rsidRDefault="00F730B4" w:rsidP="00F730B4">
      <w:pPr>
        <w:pStyle w:val="elementtoproof"/>
        <w:jc w:val="center"/>
        <w:rPr>
          <w:color w:val="2F5496" w:themeColor="accent1" w:themeShade="BF"/>
        </w:rPr>
      </w:pPr>
      <w:r w:rsidRPr="00F730B4">
        <w:rPr>
          <w:color w:val="2F5496" w:themeColor="accent1" w:themeShade="BF"/>
        </w:rPr>
        <w:t>Being a Governor is an extremely important role, in terms of holding the school to account and meeting everyone’s needs. It is also vital that Governors represent all stakeholders and recognise the importance of the school’s place in the local community.</w:t>
      </w:r>
    </w:p>
    <w:p w14:paraId="5E198669" w14:textId="49595053" w:rsidR="00562F3F" w:rsidRDefault="00562F3F">
      <w:pPr>
        <w:rPr>
          <w:rFonts w:ascii="Calibri" w:hAnsi="Calibri" w:cs="Calibri"/>
          <w:color w:val="2F5496" w:themeColor="accent1" w:themeShade="BF"/>
          <w:sz w:val="28"/>
          <w:szCs w:val="28"/>
          <w:lang w:eastAsia="en-GB"/>
        </w:rPr>
      </w:pPr>
    </w:p>
    <w:sectPr w:rsidR="00562F3F" w:rsidSect="00D877AB">
      <w:headerReference w:type="default" r:id="rId24"/>
      <w:footerReference w:type="default" r:id="rId25"/>
      <w:pgSz w:w="11906" w:h="16838"/>
      <w:pgMar w:top="851" w:right="1440" w:bottom="709" w:left="1440" w:header="708" w:footer="708" w:gutter="0"/>
      <w:pgBorders w:offsetFrom="page">
        <w:top w:val="single" w:sz="48" w:space="24" w:color="2F5496" w:themeColor="accent1" w:themeShade="BF"/>
        <w:left w:val="single" w:sz="48" w:space="24" w:color="2F5496" w:themeColor="accent1" w:themeShade="BF"/>
        <w:bottom w:val="single" w:sz="48" w:space="24" w:color="2F5496" w:themeColor="accent1" w:themeShade="BF"/>
        <w:right w:val="single" w:sz="48"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A85F0" w14:textId="77777777" w:rsidR="00081190" w:rsidRDefault="00081190">
      <w:pPr>
        <w:spacing w:after="0" w:line="240" w:lineRule="auto"/>
      </w:pPr>
      <w:r>
        <w:separator/>
      </w:r>
    </w:p>
  </w:endnote>
  <w:endnote w:type="continuationSeparator" w:id="0">
    <w:p w14:paraId="059F8F5A" w14:textId="77777777" w:rsidR="00081190" w:rsidRDefault="00081190">
      <w:pPr>
        <w:spacing w:after="0" w:line="240" w:lineRule="auto"/>
      </w:pPr>
      <w:r>
        <w:continuationSeparator/>
      </w:r>
    </w:p>
  </w:endnote>
  <w:endnote w:type="continuationNotice" w:id="1">
    <w:p w14:paraId="3ED05DD0" w14:textId="77777777" w:rsidR="00081190" w:rsidRDefault="000811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70458C3" w14:paraId="70EA99EB" w14:textId="77777777" w:rsidTr="470458C3">
      <w:tc>
        <w:tcPr>
          <w:tcW w:w="3005" w:type="dxa"/>
        </w:tcPr>
        <w:p w14:paraId="55ED58A2" w14:textId="77E6E1A5" w:rsidR="470458C3" w:rsidRDefault="470458C3" w:rsidP="470458C3">
          <w:pPr>
            <w:pStyle w:val="Header"/>
            <w:ind w:left="-115"/>
          </w:pPr>
        </w:p>
      </w:tc>
      <w:tc>
        <w:tcPr>
          <w:tcW w:w="3005" w:type="dxa"/>
        </w:tcPr>
        <w:p w14:paraId="1FEB2782" w14:textId="7DD68495" w:rsidR="470458C3" w:rsidRDefault="470458C3" w:rsidP="470458C3">
          <w:pPr>
            <w:pStyle w:val="Header"/>
            <w:jc w:val="center"/>
          </w:pPr>
        </w:p>
      </w:tc>
      <w:tc>
        <w:tcPr>
          <w:tcW w:w="3005" w:type="dxa"/>
        </w:tcPr>
        <w:p w14:paraId="265765B8" w14:textId="3A330638" w:rsidR="470458C3" w:rsidRDefault="470458C3" w:rsidP="470458C3">
          <w:pPr>
            <w:pStyle w:val="Header"/>
            <w:ind w:right="-115"/>
            <w:jc w:val="right"/>
          </w:pPr>
        </w:p>
      </w:tc>
    </w:tr>
  </w:tbl>
  <w:p w14:paraId="0B841699" w14:textId="3BE2639B" w:rsidR="470458C3" w:rsidRDefault="470458C3" w:rsidP="47045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69617" w14:textId="77777777" w:rsidR="00081190" w:rsidRDefault="00081190">
      <w:pPr>
        <w:spacing w:after="0" w:line="240" w:lineRule="auto"/>
      </w:pPr>
      <w:r>
        <w:separator/>
      </w:r>
    </w:p>
  </w:footnote>
  <w:footnote w:type="continuationSeparator" w:id="0">
    <w:p w14:paraId="22178062" w14:textId="77777777" w:rsidR="00081190" w:rsidRDefault="00081190">
      <w:pPr>
        <w:spacing w:after="0" w:line="240" w:lineRule="auto"/>
      </w:pPr>
      <w:r>
        <w:continuationSeparator/>
      </w:r>
    </w:p>
  </w:footnote>
  <w:footnote w:type="continuationNotice" w:id="1">
    <w:p w14:paraId="25EFA22D" w14:textId="77777777" w:rsidR="00081190" w:rsidRDefault="000811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70458C3" w14:paraId="04F5A92C" w14:textId="77777777" w:rsidTr="470458C3">
      <w:tc>
        <w:tcPr>
          <w:tcW w:w="3005" w:type="dxa"/>
        </w:tcPr>
        <w:p w14:paraId="7DA2C7A3" w14:textId="4826FF63" w:rsidR="470458C3" w:rsidRDefault="470458C3" w:rsidP="470458C3">
          <w:pPr>
            <w:pStyle w:val="Header"/>
            <w:ind w:left="-115"/>
          </w:pPr>
        </w:p>
      </w:tc>
      <w:tc>
        <w:tcPr>
          <w:tcW w:w="3005" w:type="dxa"/>
        </w:tcPr>
        <w:p w14:paraId="2DFEA712" w14:textId="3B7F25F5" w:rsidR="470458C3" w:rsidRDefault="470458C3" w:rsidP="470458C3">
          <w:pPr>
            <w:pStyle w:val="Header"/>
            <w:jc w:val="center"/>
          </w:pPr>
        </w:p>
      </w:tc>
      <w:tc>
        <w:tcPr>
          <w:tcW w:w="3005" w:type="dxa"/>
        </w:tcPr>
        <w:p w14:paraId="5F6C62B3" w14:textId="4A5ADC51" w:rsidR="470458C3" w:rsidRDefault="470458C3" w:rsidP="470458C3">
          <w:pPr>
            <w:pStyle w:val="Header"/>
            <w:ind w:right="-115"/>
            <w:jc w:val="right"/>
          </w:pPr>
        </w:p>
      </w:tc>
    </w:tr>
  </w:tbl>
  <w:p w14:paraId="4B69649D" w14:textId="710576EA" w:rsidR="470458C3" w:rsidRDefault="470458C3" w:rsidP="470458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A62826"/>
    <w:multiLevelType w:val="multilevel"/>
    <w:tmpl w:val="EF68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8F56A5"/>
    <w:multiLevelType w:val="multilevel"/>
    <w:tmpl w:val="9EBAC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D95CB7"/>
    <w:multiLevelType w:val="multilevel"/>
    <w:tmpl w:val="8E7A69E4"/>
    <w:lvl w:ilvl="0">
      <w:start w:val="1"/>
      <w:numFmt w:val="bullet"/>
      <w:lvlText w:val=""/>
      <w:lvlJc w:val="left"/>
      <w:pPr>
        <w:tabs>
          <w:tab w:val="num" w:pos="720"/>
        </w:tabs>
        <w:ind w:left="720" w:hanging="360"/>
      </w:pPr>
      <w:rPr>
        <w:rFonts w:ascii="Symbol" w:hAnsi="Symbo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380984"/>
    <w:multiLevelType w:val="multilevel"/>
    <w:tmpl w:val="8708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C2749E"/>
    <w:multiLevelType w:val="multilevel"/>
    <w:tmpl w:val="8E7A69E4"/>
    <w:lvl w:ilvl="0">
      <w:start w:val="1"/>
      <w:numFmt w:val="bullet"/>
      <w:lvlText w:val=""/>
      <w:lvlJc w:val="left"/>
      <w:pPr>
        <w:tabs>
          <w:tab w:val="num" w:pos="720"/>
        </w:tabs>
        <w:ind w:left="720" w:hanging="360"/>
      </w:pPr>
      <w:rPr>
        <w:rFonts w:ascii="Symbol" w:hAnsi="Symbo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9E0120"/>
    <w:multiLevelType w:val="hybridMultilevel"/>
    <w:tmpl w:val="B2108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D87AF6"/>
    <w:multiLevelType w:val="multilevel"/>
    <w:tmpl w:val="1F40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6803CF"/>
    <w:multiLevelType w:val="multilevel"/>
    <w:tmpl w:val="8E7A69E4"/>
    <w:lvl w:ilvl="0">
      <w:start w:val="1"/>
      <w:numFmt w:val="bullet"/>
      <w:lvlText w:val=""/>
      <w:lvlJc w:val="left"/>
      <w:pPr>
        <w:tabs>
          <w:tab w:val="num" w:pos="720"/>
        </w:tabs>
        <w:ind w:left="720" w:hanging="360"/>
      </w:pPr>
      <w:rPr>
        <w:rFonts w:ascii="Symbol" w:hAnsi="Symbo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9E6879"/>
    <w:multiLevelType w:val="multilevel"/>
    <w:tmpl w:val="8E7A69E4"/>
    <w:lvl w:ilvl="0">
      <w:start w:val="1"/>
      <w:numFmt w:val="bullet"/>
      <w:lvlText w:val=""/>
      <w:lvlJc w:val="left"/>
      <w:pPr>
        <w:tabs>
          <w:tab w:val="num" w:pos="720"/>
        </w:tabs>
        <w:ind w:left="720" w:hanging="360"/>
      </w:pPr>
      <w:rPr>
        <w:rFonts w:ascii="Symbol" w:hAnsi="Symbo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3310505">
    <w:abstractNumId w:val="1"/>
  </w:num>
  <w:num w:numId="2" w16cid:durableId="1210998402">
    <w:abstractNumId w:val="5"/>
  </w:num>
  <w:num w:numId="3" w16cid:durableId="1096748734">
    <w:abstractNumId w:val="2"/>
  </w:num>
  <w:num w:numId="4" w16cid:durableId="967781793">
    <w:abstractNumId w:val="3"/>
  </w:num>
  <w:num w:numId="5" w16cid:durableId="998925881">
    <w:abstractNumId w:val="0"/>
  </w:num>
  <w:num w:numId="6" w16cid:durableId="1273585451">
    <w:abstractNumId w:val="6"/>
  </w:num>
  <w:num w:numId="7" w16cid:durableId="1741706378">
    <w:abstractNumId w:val="8"/>
  </w:num>
  <w:num w:numId="8" w16cid:durableId="1774544654">
    <w:abstractNumId w:val="4"/>
  </w:num>
  <w:num w:numId="9" w16cid:durableId="1837384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F18"/>
    <w:rsid w:val="000027C6"/>
    <w:rsid w:val="00005D94"/>
    <w:rsid w:val="00024213"/>
    <w:rsid w:val="000321DE"/>
    <w:rsid w:val="00034641"/>
    <w:rsid w:val="00053226"/>
    <w:rsid w:val="00055103"/>
    <w:rsid w:val="00081190"/>
    <w:rsid w:val="0008321D"/>
    <w:rsid w:val="0008663F"/>
    <w:rsid w:val="000A7189"/>
    <w:rsid w:val="000A7A38"/>
    <w:rsid w:val="00122221"/>
    <w:rsid w:val="00123482"/>
    <w:rsid w:val="001252B7"/>
    <w:rsid w:val="001320DD"/>
    <w:rsid w:val="00165438"/>
    <w:rsid w:val="00165868"/>
    <w:rsid w:val="0018469C"/>
    <w:rsid w:val="001B7656"/>
    <w:rsid w:val="001D2692"/>
    <w:rsid w:val="001F5CF4"/>
    <w:rsid w:val="00202EF8"/>
    <w:rsid w:val="00216A56"/>
    <w:rsid w:val="00221C68"/>
    <w:rsid w:val="00245FC3"/>
    <w:rsid w:val="00251689"/>
    <w:rsid w:val="002831F3"/>
    <w:rsid w:val="002838F5"/>
    <w:rsid w:val="00293CC0"/>
    <w:rsid w:val="002B5F3F"/>
    <w:rsid w:val="002D57F4"/>
    <w:rsid w:val="002E3639"/>
    <w:rsid w:val="002E373D"/>
    <w:rsid w:val="002E3D97"/>
    <w:rsid w:val="003235B6"/>
    <w:rsid w:val="00336A18"/>
    <w:rsid w:val="00344FD9"/>
    <w:rsid w:val="00364BC6"/>
    <w:rsid w:val="0038158B"/>
    <w:rsid w:val="00396E74"/>
    <w:rsid w:val="003A0FC5"/>
    <w:rsid w:val="003A5A2A"/>
    <w:rsid w:val="003B65A9"/>
    <w:rsid w:val="003C475D"/>
    <w:rsid w:val="00426080"/>
    <w:rsid w:val="00431ACE"/>
    <w:rsid w:val="00433F68"/>
    <w:rsid w:val="00435C2F"/>
    <w:rsid w:val="00442355"/>
    <w:rsid w:val="004524D8"/>
    <w:rsid w:val="00460A40"/>
    <w:rsid w:val="00466018"/>
    <w:rsid w:val="0046633C"/>
    <w:rsid w:val="00480EA5"/>
    <w:rsid w:val="004A5549"/>
    <w:rsid w:val="004B5D52"/>
    <w:rsid w:val="004E3BB2"/>
    <w:rsid w:val="004E49D7"/>
    <w:rsid w:val="004E5983"/>
    <w:rsid w:val="00506304"/>
    <w:rsid w:val="0052198A"/>
    <w:rsid w:val="005365BA"/>
    <w:rsid w:val="005424E5"/>
    <w:rsid w:val="00555CD8"/>
    <w:rsid w:val="00562F3F"/>
    <w:rsid w:val="00591B4B"/>
    <w:rsid w:val="00592F44"/>
    <w:rsid w:val="00595E76"/>
    <w:rsid w:val="005B35D0"/>
    <w:rsid w:val="005D09C4"/>
    <w:rsid w:val="00602644"/>
    <w:rsid w:val="00613F18"/>
    <w:rsid w:val="0061627A"/>
    <w:rsid w:val="006529CE"/>
    <w:rsid w:val="0066441C"/>
    <w:rsid w:val="006722B8"/>
    <w:rsid w:val="0067255F"/>
    <w:rsid w:val="00677238"/>
    <w:rsid w:val="006A7F1E"/>
    <w:rsid w:val="006C1B34"/>
    <w:rsid w:val="006C6328"/>
    <w:rsid w:val="006E1B82"/>
    <w:rsid w:val="006E1C4E"/>
    <w:rsid w:val="006F12B1"/>
    <w:rsid w:val="006F4F93"/>
    <w:rsid w:val="00702CF5"/>
    <w:rsid w:val="00714C7B"/>
    <w:rsid w:val="00721A81"/>
    <w:rsid w:val="00731AD8"/>
    <w:rsid w:val="00764624"/>
    <w:rsid w:val="00777FDD"/>
    <w:rsid w:val="0078679E"/>
    <w:rsid w:val="007A4167"/>
    <w:rsid w:val="007A7AB0"/>
    <w:rsid w:val="007B34BE"/>
    <w:rsid w:val="007E101B"/>
    <w:rsid w:val="007E6920"/>
    <w:rsid w:val="007E6E5A"/>
    <w:rsid w:val="007F5DC2"/>
    <w:rsid w:val="00812457"/>
    <w:rsid w:val="00841737"/>
    <w:rsid w:val="00841E64"/>
    <w:rsid w:val="008544FF"/>
    <w:rsid w:val="00870DFF"/>
    <w:rsid w:val="008846C6"/>
    <w:rsid w:val="00891A16"/>
    <w:rsid w:val="00897713"/>
    <w:rsid w:val="008B10DE"/>
    <w:rsid w:val="008C49D9"/>
    <w:rsid w:val="008E7A66"/>
    <w:rsid w:val="00921F5B"/>
    <w:rsid w:val="009252DE"/>
    <w:rsid w:val="00945008"/>
    <w:rsid w:val="00966508"/>
    <w:rsid w:val="00980F9E"/>
    <w:rsid w:val="00995116"/>
    <w:rsid w:val="009A1846"/>
    <w:rsid w:val="009A2AF2"/>
    <w:rsid w:val="009B04BB"/>
    <w:rsid w:val="009D08C2"/>
    <w:rsid w:val="009D2EBD"/>
    <w:rsid w:val="009E3A60"/>
    <w:rsid w:val="00A0374C"/>
    <w:rsid w:val="00A04A18"/>
    <w:rsid w:val="00A26AB4"/>
    <w:rsid w:val="00A321BA"/>
    <w:rsid w:val="00A40243"/>
    <w:rsid w:val="00A441F0"/>
    <w:rsid w:val="00A44778"/>
    <w:rsid w:val="00A55069"/>
    <w:rsid w:val="00A6074D"/>
    <w:rsid w:val="00A632EC"/>
    <w:rsid w:val="00A66E3D"/>
    <w:rsid w:val="00A67A97"/>
    <w:rsid w:val="00AB52D6"/>
    <w:rsid w:val="00AB640B"/>
    <w:rsid w:val="00AB77B3"/>
    <w:rsid w:val="00AD2C6A"/>
    <w:rsid w:val="00AD71D6"/>
    <w:rsid w:val="00AF2CB4"/>
    <w:rsid w:val="00B108D5"/>
    <w:rsid w:val="00B11C59"/>
    <w:rsid w:val="00B44F7A"/>
    <w:rsid w:val="00B50A13"/>
    <w:rsid w:val="00B568B5"/>
    <w:rsid w:val="00B60EBA"/>
    <w:rsid w:val="00B63572"/>
    <w:rsid w:val="00B71CED"/>
    <w:rsid w:val="00B72D4C"/>
    <w:rsid w:val="00B735F3"/>
    <w:rsid w:val="00B91671"/>
    <w:rsid w:val="00B92C0A"/>
    <w:rsid w:val="00B9390C"/>
    <w:rsid w:val="00B940E2"/>
    <w:rsid w:val="00BA6D7C"/>
    <w:rsid w:val="00BF0C3C"/>
    <w:rsid w:val="00C01358"/>
    <w:rsid w:val="00C12759"/>
    <w:rsid w:val="00C17BF9"/>
    <w:rsid w:val="00C32F39"/>
    <w:rsid w:val="00C3702B"/>
    <w:rsid w:val="00C47008"/>
    <w:rsid w:val="00C63DE8"/>
    <w:rsid w:val="00C7487D"/>
    <w:rsid w:val="00C76567"/>
    <w:rsid w:val="00C86748"/>
    <w:rsid w:val="00C948FB"/>
    <w:rsid w:val="00CA2890"/>
    <w:rsid w:val="00CB4A6A"/>
    <w:rsid w:val="00CC139D"/>
    <w:rsid w:val="00CC77BE"/>
    <w:rsid w:val="00CE42F0"/>
    <w:rsid w:val="00CF2F1A"/>
    <w:rsid w:val="00D00788"/>
    <w:rsid w:val="00D1364D"/>
    <w:rsid w:val="00D22D6F"/>
    <w:rsid w:val="00D37BB3"/>
    <w:rsid w:val="00D52D69"/>
    <w:rsid w:val="00D877AB"/>
    <w:rsid w:val="00DA7EA8"/>
    <w:rsid w:val="00DB48A4"/>
    <w:rsid w:val="00DB697C"/>
    <w:rsid w:val="00DD4F94"/>
    <w:rsid w:val="00DD7911"/>
    <w:rsid w:val="00DF0A04"/>
    <w:rsid w:val="00DF5C60"/>
    <w:rsid w:val="00E1190F"/>
    <w:rsid w:val="00E72C19"/>
    <w:rsid w:val="00EB0BC1"/>
    <w:rsid w:val="00ED2D3D"/>
    <w:rsid w:val="00EF37F1"/>
    <w:rsid w:val="00EF5E53"/>
    <w:rsid w:val="00F12AC5"/>
    <w:rsid w:val="00F15136"/>
    <w:rsid w:val="00F2300F"/>
    <w:rsid w:val="00F31B7F"/>
    <w:rsid w:val="00F36548"/>
    <w:rsid w:val="00F51EBF"/>
    <w:rsid w:val="00F52AD1"/>
    <w:rsid w:val="00F60E36"/>
    <w:rsid w:val="00F63185"/>
    <w:rsid w:val="00F730B4"/>
    <w:rsid w:val="00F76911"/>
    <w:rsid w:val="00F77EA2"/>
    <w:rsid w:val="00F839F5"/>
    <w:rsid w:val="00F90C72"/>
    <w:rsid w:val="00F94435"/>
    <w:rsid w:val="00FC6853"/>
    <w:rsid w:val="00FE03A8"/>
    <w:rsid w:val="00FE1A26"/>
    <w:rsid w:val="00FE3163"/>
    <w:rsid w:val="00FF17DE"/>
    <w:rsid w:val="05A46359"/>
    <w:rsid w:val="23498ED5"/>
    <w:rsid w:val="45688862"/>
    <w:rsid w:val="470458C3"/>
    <w:rsid w:val="5CC88846"/>
    <w:rsid w:val="76530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05D61"/>
  <w15:chartTrackingRefBased/>
  <w15:docId w15:val="{FBB4D5F6-9D06-41E1-A855-CD5F36BF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F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3F1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elementtoproof">
    <w:name w:val="elementtoproof"/>
    <w:basedOn w:val="Normal"/>
    <w:rsid w:val="00FE3163"/>
    <w:pPr>
      <w:spacing w:after="0" w:line="240" w:lineRule="auto"/>
    </w:pPr>
    <w:rPr>
      <w:rFonts w:ascii="Calibri" w:hAnsi="Calibri" w:cs="Calibri"/>
      <w:lang w:eastAsia="en-GB"/>
    </w:rPr>
  </w:style>
  <w:style w:type="paragraph" w:styleId="ListParagraph">
    <w:name w:val="List Paragraph"/>
    <w:basedOn w:val="Normal"/>
    <w:uiPriority w:val="34"/>
    <w:qFormat/>
    <w:rsid w:val="00435C2F"/>
    <w:pPr>
      <w:ind w:left="720"/>
      <w:contextualSpacing/>
    </w:pPr>
  </w:style>
  <w:style w:type="paragraph" w:styleId="NoSpacing">
    <w:name w:val="No Spacing"/>
    <w:uiPriority w:val="1"/>
    <w:qFormat/>
    <w:rsid w:val="003A5A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5817">
      <w:bodyDiv w:val="1"/>
      <w:marLeft w:val="0"/>
      <w:marRight w:val="0"/>
      <w:marTop w:val="0"/>
      <w:marBottom w:val="0"/>
      <w:divBdr>
        <w:top w:val="none" w:sz="0" w:space="0" w:color="auto"/>
        <w:left w:val="none" w:sz="0" w:space="0" w:color="auto"/>
        <w:bottom w:val="none" w:sz="0" w:space="0" w:color="auto"/>
        <w:right w:val="none" w:sz="0" w:space="0" w:color="auto"/>
      </w:divBdr>
    </w:div>
    <w:div w:id="17776630">
      <w:bodyDiv w:val="1"/>
      <w:marLeft w:val="0"/>
      <w:marRight w:val="0"/>
      <w:marTop w:val="0"/>
      <w:marBottom w:val="0"/>
      <w:divBdr>
        <w:top w:val="none" w:sz="0" w:space="0" w:color="auto"/>
        <w:left w:val="none" w:sz="0" w:space="0" w:color="auto"/>
        <w:bottom w:val="none" w:sz="0" w:space="0" w:color="auto"/>
        <w:right w:val="none" w:sz="0" w:space="0" w:color="auto"/>
      </w:divBdr>
      <w:divsChild>
        <w:div w:id="1561405108">
          <w:marLeft w:val="0"/>
          <w:marRight w:val="0"/>
          <w:marTop w:val="0"/>
          <w:marBottom w:val="0"/>
          <w:divBdr>
            <w:top w:val="none" w:sz="0" w:space="0" w:color="auto"/>
            <w:left w:val="none" w:sz="0" w:space="0" w:color="auto"/>
            <w:bottom w:val="none" w:sz="0" w:space="0" w:color="auto"/>
            <w:right w:val="none" w:sz="0" w:space="0" w:color="auto"/>
          </w:divBdr>
        </w:div>
        <w:div w:id="1733851788">
          <w:marLeft w:val="0"/>
          <w:marRight w:val="0"/>
          <w:marTop w:val="0"/>
          <w:marBottom w:val="0"/>
          <w:divBdr>
            <w:top w:val="none" w:sz="0" w:space="0" w:color="auto"/>
            <w:left w:val="none" w:sz="0" w:space="0" w:color="auto"/>
            <w:bottom w:val="none" w:sz="0" w:space="0" w:color="auto"/>
            <w:right w:val="none" w:sz="0" w:space="0" w:color="auto"/>
          </w:divBdr>
        </w:div>
      </w:divsChild>
    </w:div>
    <w:div w:id="499854798">
      <w:bodyDiv w:val="1"/>
      <w:marLeft w:val="0"/>
      <w:marRight w:val="0"/>
      <w:marTop w:val="0"/>
      <w:marBottom w:val="0"/>
      <w:divBdr>
        <w:top w:val="none" w:sz="0" w:space="0" w:color="auto"/>
        <w:left w:val="none" w:sz="0" w:space="0" w:color="auto"/>
        <w:bottom w:val="none" w:sz="0" w:space="0" w:color="auto"/>
        <w:right w:val="none" w:sz="0" w:space="0" w:color="auto"/>
      </w:divBdr>
    </w:div>
    <w:div w:id="504322207">
      <w:bodyDiv w:val="1"/>
      <w:marLeft w:val="0"/>
      <w:marRight w:val="0"/>
      <w:marTop w:val="0"/>
      <w:marBottom w:val="0"/>
      <w:divBdr>
        <w:top w:val="none" w:sz="0" w:space="0" w:color="auto"/>
        <w:left w:val="none" w:sz="0" w:space="0" w:color="auto"/>
        <w:bottom w:val="none" w:sz="0" w:space="0" w:color="auto"/>
        <w:right w:val="none" w:sz="0" w:space="0" w:color="auto"/>
      </w:divBdr>
    </w:div>
    <w:div w:id="1024745491">
      <w:bodyDiv w:val="1"/>
      <w:marLeft w:val="0"/>
      <w:marRight w:val="0"/>
      <w:marTop w:val="0"/>
      <w:marBottom w:val="0"/>
      <w:divBdr>
        <w:top w:val="none" w:sz="0" w:space="0" w:color="auto"/>
        <w:left w:val="none" w:sz="0" w:space="0" w:color="auto"/>
        <w:bottom w:val="none" w:sz="0" w:space="0" w:color="auto"/>
        <w:right w:val="none" w:sz="0" w:space="0" w:color="auto"/>
      </w:divBdr>
    </w:div>
    <w:div w:id="1111703893">
      <w:bodyDiv w:val="1"/>
      <w:marLeft w:val="0"/>
      <w:marRight w:val="0"/>
      <w:marTop w:val="0"/>
      <w:marBottom w:val="0"/>
      <w:divBdr>
        <w:top w:val="none" w:sz="0" w:space="0" w:color="auto"/>
        <w:left w:val="none" w:sz="0" w:space="0" w:color="auto"/>
        <w:bottom w:val="none" w:sz="0" w:space="0" w:color="auto"/>
        <w:right w:val="none" w:sz="0" w:space="0" w:color="auto"/>
      </w:divBdr>
    </w:div>
    <w:div w:id="1256354435">
      <w:bodyDiv w:val="1"/>
      <w:marLeft w:val="0"/>
      <w:marRight w:val="0"/>
      <w:marTop w:val="0"/>
      <w:marBottom w:val="0"/>
      <w:divBdr>
        <w:top w:val="none" w:sz="0" w:space="0" w:color="auto"/>
        <w:left w:val="none" w:sz="0" w:space="0" w:color="auto"/>
        <w:bottom w:val="none" w:sz="0" w:space="0" w:color="auto"/>
        <w:right w:val="none" w:sz="0" w:space="0" w:color="auto"/>
      </w:divBdr>
    </w:div>
    <w:div w:id="1438214129">
      <w:bodyDiv w:val="1"/>
      <w:marLeft w:val="0"/>
      <w:marRight w:val="0"/>
      <w:marTop w:val="0"/>
      <w:marBottom w:val="0"/>
      <w:divBdr>
        <w:top w:val="none" w:sz="0" w:space="0" w:color="auto"/>
        <w:left w:val="none" w:sz="0" w:space="0" w:color="auto"/>
        <w:bottom w:val="none" w:sz="0" w:space="0" w:color="auto"/>
        <w:right w:val="none" w:sz="0" w:space="0" w:color="auto"/>
      </w:divBdr>
    </w:div>
    <w:div w:id="1595624536">
      <w:bodyDiv w:val="1"/>
      <w:marLeft w:val="0"/>
      <w:marRight w:val="0"/>
      <w:marTop w:val="0"/>
      <w:marBottom w:val="0"/>
      <w:divBdr>
        <w:top w:val="none" w:sz="0" w:space="0" w:color="auto"/>
        <w:left w:val="none" w:sz="0" w:space="0" w:color="auto"/>
        <w:bottom w:val="none" w:sz="0" w:space="0" w:color="auto"/>
        <w:right w:val="none" w:sz="0" w:space="0" w:color="auto"/>
      </w:divBdr>
      <w:divsChild>
        <w:div w:id="38938362">
          <w:marLeft w:val="0"/>
          <w:marRight w:val="0"/>
          <w:marTop w:val="0"/>
          <w:marBottom w:val="0"/>
          <w:divBdr>
            <w:top w:val="none" w:sz="0" w:space="0" w:color="auto"/>
            <w:left w:val="none" w:sz="0" w:space="0" w:color="auto"/>
            <w:bottom w:val="none" w:sz="0" w:space="0" w:color="auto"/>
            <w:right w:val="none" w:sz="0" w:space="0" w:color="auto"/>
          </w:divBdr>
        </w:div>
        <w:div w:id="935554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A6CACD1F7C01448ED1D4841A7A473F" ma:contentTypeVersion="" ma:contentTypeDescription="Create a new document." ma:contentTypeScope="" ma:versionID="8b358eecde636fad1166f90606b857e0">
  <xsd:schema xmlns:xsd="http://www.w3.org/2001/XMLSchema" xmlns:xs="http://www.w3.org/2001/XMLSchema" xmlns:p="http://schemas.microsoft.com/office/2006/metadata/properties" xmlns:ns2="18810de1-b183-4c4e-8a9f-dd9c34ab0a24" xmlns:ns3="bcc7d0b1-e417-49bb-8032-1821532d7aeb" xmlns:ns4="3c6552ff-e203-492b-9a4a-86c2b1ce869f" targetNamespace="http://schemas.microsoft.com/office/2006/metadata/properties" ma:root="true" ma:fieldsID="6225e41977b62f85b339ee871191f5f3" ns2:_="" ns3:_="" ns4:_="">
    <xsd:import namespace="18810de1-b183-4c4e-8a9f-dd9c34ab0a24"/>
    <xsd:import namespace="bcc7d0b1-e417-49bb-8032-1821532d7aeb"/>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0de1-b183-4c4e-8a9f-dd9c34ab0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c7d0b1-e417-49bb-8032-1821532d7ae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93B0F36-4EE3-4188-8AB6-CE0887FA41EA}" ma:internalName="TaxCatchAll" ma:showField="CatchAllData" ma:web="{bcc7d0b1-e417-49bb-8032-1821532d7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18810de1-b183-4c4e-8a9f-dd9c34ab0a24">
      <Terms xmlns="http://schemas.microsoft.com/office/infopath/2007/PartnerControls"/>
    </lcf76f155ced4ddcb4097134ff3c332f>
    <SharedWithUsers xmlns="bcc7d0b1-e417-49bb-8032-1821532d7aeb">
      <UserInfo>
        <DisplayName>Webb, Dylan</DisplayName>
        <AccountId>1216</AccountId>
        <AccountType/>
      </UserInfo>
      <UserInfo>
        <DisplayName>Kumar, Harv</DisplayName>
        <AccountId>425</AccountId>
        <AccountType/>
      </UserInfo>
      <UserInfo>
        <DisplayName>Knight, Penny</DisplayName>
        <AccountId>1070</AccountId>
        <AccountType/>
      </UserInfo>
    </SharedWithUsers>
  </documentManagement>
</p:properties>
</file>

<file path=customXml/itemProps1.xml><?xml version="1.0" encoding="utf-8"?>
<ds:datastoreItem xmlns:ds="http://schemas.openxmlformats.org/officeDocument/2006/customXml" ds:itemID="{06566532-FBAE-49D4-A107-31AFB94134AF}">
  <ds:schemaRefs>
    <ds:schemaRef ds:uri="http://schemas.microsoft.com/sharepoint/v3/contenttype/forms"/>
  </ds:schemaRefs>
</ds:datastoreItem>
</file>

<file path=customXml/itemProps2.xml><?xml version="1.0" encoding="utf-8"?>
<ds:datastoreItem xmlns:ds="http://schemas.openxmlformats.org/officeDocument/2006/customXml" ds:itemID="{C7FAE93B-EEDC-46A5-A9F1-C9FC578F9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10de1-b183-4c4e-8a9f-dd9c34ab0a24"/>
    <ds:schemaRef ds:uri="bcc7d0b1-e417-49bb-8032-1821532d7aeb"/>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9FCCB-A7A0-4C52-A4A0-60FB9994AD4E}">
  <ds:schemaRefs>
    <ds:schemaRef ds:uri="http://schemas.microsoft.com/office/2006/metadata/properties"/>
    <ds:schemaRef ds:uri="http://schemas.microsoft.com/office/infopath/2007/PartnerControls"/>
    <ds:schemaRef ds:uri="3c6552ff-e203-492b-9a4a-86c2b1ce869f"/>
    <ds:schemaRef ds:uri="18810de1-b183-4c4e-8a9f-dd9c34ab0a24"/>
    <ds:schemaRef ds:uri="bcc7d0b1-e417-49bb-8032-1821532d7aeb"/>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7</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Sheiraz, Sadrah</dc:creator>
  <cp:keywords/>
  <dc:description/>
  <cp:lastModifiedBy>Knight, Penny</cp:lastModifiedBy>
  <cp:revision>138</cp:revision>
  <dcterms:created xsi:type="dcterms:W3CDTF">2024-04-17T12:34:00Z</dcterms:created>
  <dcterms:modified xsi:type="dcterms:W3CDTF">2024-11-11T12:10:00Z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0x010100C2A6CACD1F7C01448ED1D4841A7A473F</vt:lpwstr>
  </property>
  <property fmtid="{D5CDD505-2E9C-101B-9397-08002B2CF9AE}" pid="3" name="MediaServiceImageTags">
    <vt:lpwstr/>
  </property>
</Properties>
</file>